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915"/>
        <w:spacing w:before="211" w:line="221" w:lineRule="auto"/>
        <w:outlineLvl w:val="0"/>
        <w:rPr>
          <w:sz w:val="84"/>
          <w:szCs w:val="84"/>
        </w:rPr>
      </w:pPr>
      <w:r>
        <w:rPr>
          <w:sz w:val="84"/>
          <w:szCs w:val="84"/>
          <w14:textOutline w14:w="10668" w14:cap="flat" w14:cmpd="sng">
            <w14:solidFill>
              <w14:srgbClr w14:val="000000"/>
            </w14:solidFill>
            <w14:prstDash w14:val="solid"/>
            <w14:miter w14:lim="1"/>
          </w14:textOutline>
          <w:spacing w:val="-6"/>
        </w:rPr>
        <w:t>XXX</w:t>
      </w:r>
      <w:r>
        <w:rPr>
          <w:sz w:val="84"/>
          <w:szCs w:val="84"/>
          <w:spacing w:val="-143"/>
        </w:rPr>
        <w:t xml:space="preserve"> </w:t>
      </w:r>
      <w:r>
        <w:rPr>
          <w:sz w:val="84"/>
          <w:szCs w:val="84"/>
          <w14:textOutline w14:w="10668" w14:cap="flat" w14:cmpd="sng">
            <w14:solidFill>
              <w14:srgbClr w14:val="000000"/>
            </w14:solidFill>
            <w14:prstDash w14:val="solid"/>
            <w14:miter w14:lim="1"/>
          </w14:textOutline>
          <w:spacing w:val="-6"/>
        </w:rPr>
        <w:t>物资购销合同</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45" w:right="1272" w:firstLine="1"/>
        <w:spacing w:before="117" w:line="480" w:lineRule="auto"/>
        <w:tabs>
          <w:tab w:val="left" w:pos="7060"/>
        </w:tabs>
        <w:jc w:val="both"/>
        <w:rPr/>
      </w:pPr>
      <w:r>
        <w:rPr>
          <w14:textOutline w14:w="4572" w14:cap="flat" w14:cmpd="sng">
            <w14:solidFill>
              <w14:srgbClr w14:val="000000"/>
            </w14:solidFill>
            <w14:prstDash w14:val="solid"/>
            <w14:miter w14:lim="1"/>
          </w14:textOutline>
          <w:spacing w:val="-47"/>
        </w:rPr>
        <w:t>合同编号：</w:t>
      </w:r>
      <w:r>
        <w:rPr>
          <w:spacing w:val="27"/>
        </w:rPr>
        <w:t xml:space="preserve"> </w:t>
      </w:r>
      <w:r>
        <w:rPr>
          <w:u w:val="single" w:color="auto"/>
        </w:rPr>
        <w:tab/>
      </w:r>
      <w:r>
        <w:rPr/>
        <w:t xml:space="preserve"> </w:t>
      </w:r>
      <w:r>
        <w:rPr>
          <w14:textOutline w14:w="4572" w14:cap="flat" w14:cmpd="sng">
            <w14:solidFill>
              <w14:srgbClr w14:val="000000"/>
            </w14:solidFill>
            <w14:prstDash w14:val="solid"/>
            <w14:miter w14:lim="1"/>
          </w14:textOutline>
          <w:spacing w:val="-21"/>
        </w:rPr>
        <w:t>买</w:t>
      </w:r>
      <w:r>
        <w:rPr>
          <w:spacing w:val="9"/>
        </w:rPr>
        <w:t xml:space="preserve">    </w:t>
      </w:r>
      <w:r>
        <w:rPr>
          <w14:textOutline w14:w="4572" w14:cap="flat" w14:cmpd="sng">
            <w14:solidFill>
              <w14:srgbClr w14:val="000000"/>
            </w14:solidFill>
            <w14:prstDash w14:val="solid"/>
            <w14:miter w14:lim="1"/>
          </w14:textOutline>
          <w:spacing w:val="-21"/>
        </w:rPr>
        <w:t>方：</w:t>
      </w:r>
      <w:r>
        <w:rPr>
          <w:u w:val="single" w:color="auto"/>
        </w:rPr>
        <w:tab/>
      </w:r>
      <w:r>
        <w:rPr/>
        <w:t xml:space="preserve"> </w:t>
      </w:r>
      <w:r>
        <w:rPr>
          <w14:textOutline w14:w="4572" w14:cap="flat" w14:cmpd="sng">
            <w14:solidFill>
              <w14:srgbClr w14:val="000000"/>
            </w14:solidFill>
            <w14:prstDash w14:val="solid"/>
            <w14:miter w14:lim="1"/>
          </w14:textOutline>
          <w:spacing w:val="-21"/>
        </w:rPr>
        <w:t>卖</w:t>
      </w:r>
      <w:r>
        <w:rPr>
          <w:spacing w:val="9"/>
        </w:rPr>
        <w:t xml:space="preserve">    </w:t>
      </w:r>
      <w:r>
        <w:rPr>
          <w14:textOutline w14:w="4572" w14:cap="flat" w14:cmpd="sng">
            <w14:solidFill>
              <w14:srgbClr w14:val="000000"/>
            </w14:solidFill>
            <w14:prstDash w14:val="solid"/>
            <w14:miter w14:lim="1"/>
          </w14:textOutline>
          <w:spacing w:val="-21"/>
        </w:rPr>
        <w:t>方：</w:t>
      </w:r>
      <w:r>
        <w:rPr>
          <w:u w:val="single" w:color="auto"/>
        </w:rPr>
        <w:tab/>
      </w:r>
      <w:r>
        <w:rPr/>
        <w:t xml:space="preserve"> </w:t>
      </w:r>
      <w:r>
        <w:rPr>
          <w14:textOutline w14:w="4572" w14:cap="flat" w14:cmpd="sng">
            <w14:solidFill>
              <w14:srgbClr w14:val="000000"/>
            </w14:solidFill>
            <w14:prstDash w14:val="solid"/>
            <w14:miter w14:lim="1"/>
          </w14:textOutline>
          <w:spacing w:val="-47"/>
        </w:rPr>
        <w:t>工程名称：</w:t>
      </w:r>
      <w:r>
        <w:rPr>
          <w:spacing w:val="28"/>
        </w:rPr>
        <w:t xml:space="preserve"> </w:t>
      </w:r>
      <w:r>
        <w:rPr>
          <w:u w:val="single" w:color="auto"/>
        </w:rPr>
        <w:t xml:space="preserve">                              </w:t>
      </w:r>
    </w:p>
    <w:p>
      <w:pPr>
        <w:pStyle w:val="BodyText"/>
        <w:ind w:left="45"/>
        <w:spacing w:before="1" w:line="223" w:lineRule="auto"/>
        <w:rPr/>
      </w:pPr>
      <w:r>
        <w:rPr>
          <w14:textOutline w14:w="4572" w14:cap="flat" w14:cmpd="sng">
            <w14:solidFill>
              <w14:srgbClr w14:val="000000"/>
            </w14:solidFill>
            <w14:prstDash w14:val="solid"/>
            <w14:miter w14:lim="1"/>
          </w14:textOutline>
          <w:spacing w:val="-47"/>
        </w:rPr>
        <w:t>签订地点：</w:t>
      </w:r>
      <w:r>
        <w:rPr>
          <w:spacing w:val="28"/>
        </w:rPr>
        <w:t xml:space="preserve"> </w:t>
      </w:r>
      <w:r>
        <w:rPr>
          <w:u w:val="single" w:color="auto"/>
        </w:rPr>
        <w:t xml:space="preserve">                              </w:t>
      </w:r>
    </w:p>
    <w:p>
      <w:pPr>
        <w:spacing w:line="380" w:lineRule="auto"/>
        <w:rPr>
          <w:rFonts w:ascii="Arial"/>
          <w:sz w:val="21"/>
        </w:rPr>
      </w:pPr>
      <w:r/>
    </w:p>
    <w:p>
      <w:pPr>
        <w:pStyle w:val="BodyText"/>
        <w:ind w:left="45"/>
        <w:spacing w:before="117" w:line="223" w:lineRule="auto"/>
        <w:rPr/>
      </w:pPr>
      <w:r>
        <w:rPr>
          <w14:textOutline w14:w="4572" w14:cap="flat" w14:cmpd="sng">
            <w14:solidFill>
              <w14:srgbClr w14:val="000000"/>
            </w14:solidFill>
            <w14:prstDash w14:val="solid"/>
            <w14:miter w14:lim="1"/>
          </w14:textOutline>
          <w:spacing w:val="-47"/>
        </w:rPr>
        <w:t>签订日期：</w:t>
      </w:r>
      <w:r>
        <w:rPr>
          <w:spacing w:val="28"/>
        </w:rPr>
        <w:t xml:space="preserve"> </w:t>
      </w:r>
      <w:r>
        <w:rPr>
          <w:u w:val="single" w:color="auto"/>
        </w:rPr>
        <w:t xml:space="preserve">                              </w:t>
      </w:r>
    </w:p>
    <w:p>
      <w:pPr>
        <w:pStyle w:val="BodyText"/>
        <w:ind w:left="31" w:right="13" w:firstLine="131"/>
        <w:spacing w:before="264" w:line="257" w:lineRule="auto"/>
        <w:jc w:val="both"/>
        <w:rPr>
          <w:sz w:val="21"/>
          <w:szCs w:val="21"/>
        </w:rPr>
      </w:pPr>
      <w:r>
        <w:rPr>
          <w:sz w:val="21"/>
          <w:szCs w:val="21"/>
          <w:spacing w:val="-8"/>
        </w:rPr>
        <w:t>(本合同示范文本中的红色字体均为提示性词语或参考示例，</w:t>
      </w:r>
      <w:r>
        <w:rPr>
          <w:sz w:val="21"/>
          <w:szCs w:val="21"/>
          <w:spacing w:val="-8"/>
        </w:rPr>
        <w:t xml:space="preserve"> </w:t>
      </w:r>
      <w:r>
        <w:rPr>
          <w:sz w:val="21"/>
          <w:szCs w:val="21"/>
          <w:spacing w:val="-9"/>
        </w:rPr>
        <w:t>合同起草时，</w:t>
      </w:r>
      <w:r>
        <w:rPr>
          <w:sz w:val="21"/>
          <w:szCs w:val="21"/>
          <w:spacing w:val="-9"/>
        </w:rPr>
        <w:t xml:space="preserve"> </w:t>
      </w:r>
      <w:r>
        <w:rPr>
          <w:sz w:val="21"/>
          <w:szCs w:val="21"/>
          <w:spacing w:val="-9"/>
        </w:rPr>
        <w:t>应根据实际情况</w:t>
      </w:r>
      <w:r>
        <w:rPr>
          <w:sz w:val="21"/>
          <w:szCs w:val="21"/>
        </w:rPr>
        <w:t xml:space="preserve"> </w:t>
      </w:r>
      <w:r>
        <w:rPr>
          <w:sz w:val="21"/>
          <w:szCs w:val="21"/>
          <w:spacing w:val="-13"/>
        </w:rPr>
        <w:t>予以修改或删除；</w:t>
      </w:r>
      <w:r>
        <w:rPr>
          <w:sz w:val="21"/>
          <w:szCs w:val="21"/>
          <w:spacing w:val="33"/>
        </w:rPr>
        <w:t xml:space="preserve"> </w:t>
      </w:r>
      <w:r>
        <w:rPr>
          <w:sz w:val="21"/>
          <w:szCs w:val="21"/>
          <w:spacing w:val="-13"/>
        </w:rPr>
        <w:t>合同条款中的下划线是方便提示填写设置的，</w:t>
      </w:r>
      <w:r>
        <w:rPr>
          <w:sz w:val="21"/>
          <w:szCs w:val="21"/>
          <w:spacing w:val="33"/>
        </w:rPr>
        <w:t xml:space="preserve"> </w:t>
      </w:r>
      <w:r>
        <w:rPr>
          <w:sz w:val="21"/>
          <w:szCs w:val="21"/>
          <w:spacing w:val="-13"/>
        </w:rPr>
        <w:t>合同起草完成后，</w:t>
      </w:r>
      <w:r>
        <w:rPr>
          <w:sz w:val="21"/>
          <w:szCs w:val="21"/>
          <w:spacing w:val="26"/>
        </w:rPr>
        <w:t xml:space="preserve"> </w:t>
      </w:r>
      <w:r>
        <w:rPr>
          <w:sz w:val="21"/>
          <w:szCs w:val="21"/>
          <w:spacing w:val="-13"/>
        </w:rPr>
        <w:t>请将所有</w:t>
      </w:r>
      <w:r>
        <w:rPr>
          <w:sz w:val="21"/>
          <w:szCs w:val="21"/>
        </w:rPr>
        <w:t xml:space="preserve"> </w:t>
      </w:r>
      <w:r>
        <w:rPr>
          <w:sz w:val="21"/>
          <w:szCs w:val="21"/>
          <w:spacing w:val="-3"/>
        </w:rPr>
        <w:t>下划线删除。)</w:t>
      </w:r>
    </w:p>
    <w:p>
      <w:pPr>
        <w:spacing w:line="257" w:lineRule="auto"/>
        <w:sectPr>
          <w:pgSz w:w="11905" w:h="16840"/>
          <w:pgMar w:top="1431" w:right="1785" w:bottom="0" w:left="1785" w:header="0" w:footer="0" w:gutter="0"/>
        </w:sectPr>
        <w:rPr>
          <w:sz w:val="21"/>
          <w:szCs w:val="21"/>
        </w:rPr>
      </w:pPr>
    </w:p>
    <w:p>
      <w:pPr>
        <w:pStyle w:val="BodyText"/>
        <w:ind w:left="2779"/>
        <w:spacing w:before="139" w:line="221" w:lineRule="auto"/>
        <w:rPr/>
      </w:pPr>
      <w:r>
        <w:rPr>
          <w14:textOutline w14:w="4572" w14:cap="flat" w14:cmpd="sng">
            <w14:solidFill>
              <w14:srgbClr w14:val="000000"/>
            </w14:solidFill>
            <w14:prstDash w14:val="solid"/>
            <w14:miter w14:lim="1"/>
          </w14:textOutline>
          <w:spacing w:val="-3"/>
        </w:rPr>
        <w:t>XXX</w:t>
      </w:r>
      <w:r>
        <w:rPr>
          <w:spacing w:val="-59"/>
        </w:rPr>
        <w:t xml:space="preserve"> </w:t>
      </w:r>
      <w:r>
        <w:rPr>
          <w14:textOutline w14:w="4572" w14:cap="flat" w14:cmpd="sng">
            <w14:solidFill>
              <w14:srgbClr w14:val="000000"/>
            </w14:solidFill>
            <w14:prstDash w14:val="solid"/>
            <w14:miter w14:lim="1"/>
          </w14:textOutline>
          <w:spacing w:val="-3"/>
        </w:rPr>
        <w:t>物资购销合同</w:t>
      </w:r>
    </w:p>
    <w:p>
      <w:pPr>
        <w:pStyle w:val="BodyText"/>
        <w:ind w:left="45"/>
        <w:spacing w:before="176" w:line="360" w:lineRule="auto"/>
        <w:rPr>
          <w:sz w:val="24"/>
          <w:szCs w:val="24"/>
        </w:rPr>
      </w:pPr>
      <w:r>
        <w:rPr>
          <w:sz w:val="24"/>
          <w:szCs w:val="24"/>
          <w14:textOutline w14:w="3048" w14:cap="flat" w14:cmpd="sng">
            <w14:solidFill>
              <w14:srgbClr w14:val="000000"/>
            </w14:solidFill>
            <w14:prstDash w14:val="solid"/>
            <w14:miter w14:lim="1"/>
          </w14:textOutline>
          <w:spacing w:val="-45"/>
        </w:rPr>
        <w:t>买方：</w:t>
      </w:r>
      <w:r>
        <w:rPr>
          <w:sz w:val="24"/>
          <w:szCs w:val="24"/>
          <w:spacing w:val="-10"/>
        </w:rPr>
        <w:t xml:space="preserve"> </w:t>
      </w:r>
      <w:r>
        <w:rPr>
          <w:sz w:val="24"/>
          <w:szCs w:val="24"/>
          <w:u w:val="single" w:color="auto"/>
        </w:rPr>
        <w:t xml:space="preserve">                         </w:t>
      </w:r>
    </w:p>
    <w:p>
      <w:pPr>
        <w:pStyle w:val="BodyText"/>
        <w:ind w:left="46"/>
        <w:spacing w:line="224" w:lineRule="auto"/>
        <w:rPr>
          <w:sz w:val="24"/>
          <w:szCs w:val="24"/>
        </w:rPr>
      </w:pPr>
      <w:r>
        <w:rPr>
          <w:sz w:val="24"/>
          <w:szCs w:val="24"/>
          <w14:textOutline w14:w="3048" w14:cap="flat" w14:cmpd="sng">
            <w14:solidFill>
              <w14:srgbClr w14:val="000000"/>
            </w14:solidFill>
            <w14:prstDash w14:val="solid"/>
            <w14:miter w14:lim="1"/>
          </w14:textOutline>
          <w:spacing w:val="-45"/>
        </w:rPr>
        <w:t>卖方：</w:t>
      </w:r>
      <w:r>
        <w:rPr>
          <w:sz w:val="24"/>
          <w:szCs w:val="24"/>
          <w:spacing w:val="-11"/>
        </w:rPr>
        <w:t xml:space="preserve"> </w:t>
      </w:r>
      <w:r>
        <w:rPr>
          <w:sz w:val="24"/>
          <w:szCs w:val="24"/>
          <w:u w:val="single" w:color="auto"/>
        </w:rPr>
        <w:t xml:space="preserve">                         </w:t>
      </w:r>
    </w:p>
    <w:p>
      <w:pPr>
        <w:pStyle w:val="BodyText"/>
        <w:ind w:left="36" w:right="983" w:firstLine="478"/>
        <w:spacing w:before="176" w:line="360" w:lineRule="auto"/>
        <w:jc w:val="both"/>
        <w:rPr>
          <w:sz w:val="24"/>
          <w:szCs w:val="24"/>
        </w:rPr>
      </w:pPr>
      <w:r>
        <w:rPr>
          <w:sz w:val="24"/>
          <w:szCs w:val="24"/>
          <w:spacing w:val="-13"/>
        </w:rPr>
        <w:t>经买卖双方共同协商，</w:t>
      </w:r>
      <w:r>
        <w:rPr>
          <w:sz w:val="24"/>
          <w:szCs w:val="24"/>
          <w:spacing w:val="42"/>
        </w:rPr>
        <w:t xml:space="preserve"> </w:t>
      </w:r>
      <w:r>
        <w:rPr>
          <w:sz w:val="24"/>
          <w:szCs w:val="24"/>
          <w:spacing w:val="-13"/>
        </w:rPr>
        <w:t>根据《中华人民共和国民法典》及相关法</w:t>
      </w:r>
      <w:r>
        <w:rPr>
          <w:sz w:val="24"/>
          <w:szCs w:val="24"/>
          <w:spacing w:val="-14"/>
        </w:rPr>
        <w:t>律法规，</w:t>
      </w:r>
      <w:r>
        <w:rPr>
          <w:sz w:val="24"/>
          <w:szCs w:val="24"/>
          <w:spacing w:val="41"/>
        </w:rPr>
        <w:t xml:space="preserve"> </w:t>
      </w:r>
      <w:r>
        <w:rPr>
          <w:sz w:val="24"/>
          <w:szCs w:val="24"/>
          <w:spacing w:val="-14"/>
        </w:rPr>
        <w:t>遵</w:t>
      </w:r>
      <w:r>
        <w:rPr>
          <w:sz w:val="24"/>
          <w:szCs w:val="24"/>
        </w:rPr>
        <w:t xml:space="preserve"> </w:t>
      </w:r>
      <w:r>
        <w:rPr>
          <w:sz w:val="24"/>
          <w:szCs w:val="24"/>
          <w:spacing w:val="-19"/>
        </w:rPr>
        <w:t>循平等、自愿、公开和诚实信用的原则，</w:t>
      </w:r>
      <w:r>
        <w:rPr>
          <w:sz w:val="24"/>
          <w:szCs w:val="24"/>
          <w:spacing w:val="68"/>
        </w:rPr>
        <w:t xml:space="preserve"> </w:t>
      </w:r>
      <w:r>
        <w:rPr>
          <w:sz w:val="24"/>
          <w:szCs w:val="24"/>
          <w:spacing w:val="-19"/>
        </w:rPr>
        <w:t>双方就</w:t>
      </w:r>
      <w:r>
        <w:rPr>
          <w:sz w:val="24"/>
          <w:szCs w:val="24"/>
          <w:u w:val="single" w:color="auto"/>
          <w:spacing w:val="-19"/>
        </w:rPr>
        <w:t xml:space="preserve"> </w:t>
      </w:r>
      <w:r>
        <w:rPr>
          <w:sz w:val="24"/>
          <w:szCs w:val="24"/>
          <w:u w:val="single" w:color="auto"/>
          <w:spacing w:val="-19"/>
        </w:rPr>
        <w:t>（工程项目名称）</w:t>
      </w:r>
      <w:r>
        <w:rPr>
          <w:sz w:val="24"/>
          <w:szCs w:val="24"/>
          <w:u w:val="single" w:color="auto"/>
          <w:spacing w:val="25"/>
        </w:rPr>
        <w:t xml:space="preserve"> </w:t>
      </w:r>
      <w:r>
        <w:rPr>
          <w:sz w:val="24"/>
          <w:szCs w:val="24"/>
          <w:spacing w:val="-19"/>
        </w:rPr>
        <w:t>买卖</w:t>
      </w:r>
      <w:r>
        <w:rPr>
          <w:sz w:val="24"/>
          <w:szCs w:val="24"/>
          <w:u w:val="single" w:color="auto"/>
          <w:spacing w:val="-42"/>
        </w:rPr>
        <w:t xml:space="preserve"> </w:t>
      </w:r>
      <w:r>
        <w:rPr>
          <w:sz w:val="24"/>
          <w:szCs w:val="24"/>
          <w:u w:val="single" w:color="auto"/>
          <w:spacing w:val="-19"/>
        </w:rPr>
        <w:t>（货物名</w:t>
      </w:r>
    </w:p>
    <w:p>
      <w:pPr>
        <w:pStyle w:val="BodyText"/>
        <w:ind w:left="35"/>
        <w:spacing w:before="1" w:line="220" w:lineRule="auto"/>
        <w:rPr>
          <w:sz w:val="24"/>
          <w:szCs w:val="24"/>
        </w:rPr>
      </w:pPr>
      <w:r>
        <w:rPr>
          <w:sz w:val="24"/>
          <w:szCs w:val="24"/>
          <w:u w:val="single" w:color="auto"/>
          <w:spacing w:val="-12"/>
        </w:rPr>
        <w:t>称）</w:t>
      </w:r>
      <w:r>
        <w:rPr>
          <w:sz w:val="24"/>
          <w:szCs w:val="24"/>
          <w:u w:val="single" w:color="auto"/>
          <w:spacing w:val="-43"/>
        </w:rPr>
        <w:t xml:space="preserve"> </w:t>
      </w:r>
      <w:r>
        <w:rPr>
          <w:sz w:val="24"/>
          <w:szCs w:val="24"/>
          <w:spacing w:val="-12"/>
        </w:rPr>
        <w:t>事项签订本合同。</w:t>
      </w:r>
    </w:p>
    <w:p>
      <w:pPr>
        <w:pStyle w:val="BodyText"/>
        <w:ind w:left="525"/>
        <w:spacing w:before="180" w:line="221" w:lineRule="auto"/>
        <w:rPr>
          <w:sz w:val="24"/>
          <w:szCs w:val="24"/>
        </w:rPr>
      </w:pPr>
      <w:r>
        <w:rPr>
          <w:sz w:val="24"/>
          <w:szCs w:val="24"/>
          <w14:textOutline w14:w="3048" w14:cap="flat" w14:cmpd="sng">
            <w14:solidFill>
              <w14:srgbClr w14:val="000000"/>
            </w14:solidFill>
            <w14:prstDash w14:val="solid"/>
            <w14:miter w14:lim="1"/>
          </w14:textOutline>
          <w:spacing w:val="-1"/>
        </w:rPr>
        <w:t>第一条</w:t>
      </w:r>
      <w:r>
        <w:rPr>
          <w:sz w:val="24"/>
          <w:szCs w:val="24"/>
          <w:spacing w:val="-1"/>
        </w:rPr>
        <w:t xml:space="preserve">  </w:t>
      </w:r>
      <w:r>
        <w:rPr>
          <w:sz w:val="24"/>
          <w:szCs w:val="24"/>
          <w14:textOutline w14:w="3048" w14:cap="flat" w14:cmpd="sng">
            <w14:solidFill>
              <w14:srgbClr w14:val="000000"/>
            </w14:solidFill>
            <w14:prstDash w14:val="solid"/>
            <w14:miter w14:lim="1"/>
          </w14:textOutline>
          <w:spacing w:val="-1"/>
        </w:rPr>
        <w:t>货物名称、规格型号、数量、价格等</w:t>
      </w:r>
    </w:p>
    <w:p>
      <w:pPr>
        <w:spacing w:line="67" w:lineRule="exact"/>
        <w:rPr/>
      </w:pPr>
      <w:r/>
    </w:p>
    <w:tbl>
      <w:tblPr>
        <w:tblStyle w:val="TableNormal"/>
        <w:tblW w:w="93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8"/>
        <w:gridCol w:w="660"/>
        <w:gridCol w:w="808"/>
        <w:gridCol w:w="613"/>
        <w:gridCol w:w="1152"/>
        <w:gridCol w:w="650"/>
        <w:gridCol w:w="720"/>
        <w:gridCol w:w="678"/>
        <w:gridCol w:w="672"/>
        <w:gridCol w:w="785"/>
        <w:gridCol w:w="787"/>
        <w:gridCol w:w="791"/>
      </w:tblGrid>
      <w:tr>
        <w:trPr>
          <w:trHeight w:val="662" w:hRule="atLeast"/>
        </w:trPr>
        <w:tc>
          <w:tcPr>
            <w:tcW w:w="988" w:type="dxa"/>
            <w:vAlign w:val="top"/>
            <w:vMerge w:val="restart"/>
            <w:tcBorders>
              <w:bottom w:val="nil"/>
            </w:tcBorders>
          </w:tcPr>
          <w:p>
            <w:pPr>
              <w:pStyle w:val="TableText"/>
              <w:spacing w:line="305" w:lineRule="auto"/>
              <w:rPr/>
            </w:pPr>
            <w:r/>
          </w:p>
          <w:p>
            <w:pPr>
              <w:pStyle w:val="TableText"/>
              <w:spacing w:line="305" w:lineRule="auto"/>
              <w:rPr/>
            </w:pPr>
            <w:r/>
          </w:p>
          <w:p>
            <w:pPr>
              <w:ind w:left="272"/>
              <w:spacing w:before="78"/>
              <w:rPr>
                <w:rFonts w:ascii="FangSong" w:hAnsi="FangSong" w:eastAsia="FangSong" w:cs="FangSong"/>
                <w:sz w:val="24"/>
                <w:szCs w:val="24"/>
              </w:rPr>
            </w:pPr>
            <w:r>
              <w:rPr>
                <w:rFonts w:ascii="FangSong" w:hAnsi="FangSong" w:eastAsia="FangSong" w:cs="FangSong"/>
                <w:sz w:val="24"/>
                <w:szCs w:val="24"/>
                <w:spacing w:val="-6"/>
              </w:rPr>
              <w:t>货物</w:t>
            </w:r>
          </w:p>
          <w:p>
            <w:pPr>
              <w:ind w:left="268"/>
              <w:spacing w:before="1" w:line="220" w:lineRule="auto"/>
              <w:rPr>
                <w:rFonts w:ascii="FangSong" w:hAnsi="FangSong" w:eastAsia="FangSong" w:cs="FangSong"/>
                <w:sz w:val="24"/>
                <w:szCs w:val="24"/>
              </w:rPr>
            </w:pPr>
            <w:r>
              <w:rPr>
                <w:rFonts w:ascii="FangSong" w:hAnsi="FangSong" w:eastAsia="FangSong" w:cs="FangSong"/>
                <w:sz w:val="24"/>
                <w:szCs w:val="24"/>
                <w:spacing w:val="-5"/>
              </w:rPr>
              <w:t>名称</w:t>
            </w:r>
          </w:p>
        </w:tc>
        <w:tc>
          <w:tcPr>
            <w:tcW w:w="660" w:type="dxa"/>
            <w:vAlign w:val="top"/>
            <w:vMerge w:val="restart"/>
            <w:tcBorders>
              <w:bottom w:val="nil"/>
            </w:tcBorders>
          </w:tcPr>
          <w:p>
            <w:pPr>
              <w:pStyle w:val="TableText"/>
              <w:spacing w:line="305" w:lineRule="auto"/>
              <w:rPr/>
            </w:pPr>
            <w:r/>
          </w:p>
          <w:p>
            <w:pPr>
              <w:pStyle w:val="TableText"/>
              <w:spacing w:line="305" w:lineRule="auto"/>
              <w:rPr/>
            </w:pPr>
            <w:r/>
          </w:p>
          <w:p>
            <w:pPr>
              <w:ind w:left="112" w:right="89" w:hanging="12"/>
              <w:spacing w:before="78" w:line="232" w:lineRule="auto"/>
              <w:rPr>
                <w:rFonts w:ascii="FangSong" w:hAnsi="FangSong" w:eastAsia="FangSong" w:cs="FangSong"/>
                <w:sz w:val="24"/>
                <w:szCs w:val="24"/>
              </w:rPr>
            </w:pPr>
            <w:r>
              <w:rPr>
                <w:rFonts w:ascii="FangSong" w:hAnsi="FangSong" w:eastAsia="FangSong" w:cs="FangSong"/>
                <w:sz w:val="24"/>
                <w:szCs w:val="24"/>
                <w:spacing w:val="-8"/>
              </w:rPr>
              <w:t>规格</w:t>
            </w:r>
            <w:r>
              <w:rPr>
                <w:rFonts w:ascii="FangSong" w:hAnsi="FangSong" w:eastAsia="FangSong" w:cs="FangSong"/>
                <w:sz w:val="24"/>
                <w:szCs w:val="24"/>
              </w:rPr>
              <w:t xml:space="preserve"> </w:t>
            </w:r>
            <w:r>
              <w:rPr>
                <w:rFonts w:ascii="FangSong" w:hAnsi="FangSong" w:eastAsia="FangSong" w:cs="FangSong"/>
                <w:sz w:val="24"/>
                <w:szCs w:val="24"/>
                <w:spacing w:val="-14"/>
              </w:rPr>
              <w:t>型号</w:t>
            </w:r>
          </w:p>
        </w:tc>
        <w:tc>
          <w:tcPr>
            <w:tcW w:w="808" w:type="dxa"/>
            <w:vAlign w:val="top"/>
            <w:vMerge w:val="restart"/>
            <w:tcBorders>
              <w:bottom w:val="nil"/>
            </w:tcBorders>
          </w:tcPr>
          <w:p>
            <w:pPr>
              <w:pStyle w:val="TableText"/>
              <w:spacing w:line="305" w:lineRule="auto"/>
              <w:rPr/>
            </w:pPr>
            <w:r/>
          </w:p>
          <w:p>
            <w:pPr>
              <w:pStyle w:val="TableText"/>
              <w:spacing w:line="305" w:lineRule="auto"/>
              <w:rPr/>
            </w:pPr>
            <w:r/>
          </w:p>
          <w:p>
            <w:pPr>
              <w:ind w:left="188"/>
              <w:spacing w:before="78"/>
              <w:rPr>
                <w:rFonts w:ascii="FangSong" w:hAnsi="FangSong" w:eastAsia="FangSong" w:cs="FangSong"/>
                <w:sz w:val="24"/>
                <w:szCs w:val="24"/>
              </w:rPr>
            </w:pPr>
            <w:r>
              <w:rPr>
                <w:rFonts w:ascii="FangSong" w:hAnsi="FangSong" w:eastAsia="FangSong" w:cs="FangSong"/>
                <w:sz w:val="24"/>
                <w:szCs w:val="24"/>
                <w:spacing w:val="-8"/>
              </w:rPr>
              <w:t>生产</w:t>
            </w:r>
          </w:p>
          <w:p>
            <w:pPr>
              <w:ind w:left="174"/>
              <w:spacing w:line="223" w:lineRule="auto"/>
              <w:rPr>
                <w:rFonts w:ascii="FangSong" w:hAnsi="FangSong" w:eastAsia="FangSong" w:cs="FangSong"/>
                <w:sz w:val="24"/>
                <w:szCs w:val="24"/>
              </w:rPr>
            </w:pPr>
            <w:r>
              <w:rPr>
                <w:rFonts w:ascii="FangSong" w:hAnsi="FangSong" w:eastAsia="FangSong" w:cs="FangSong"/>
                <w:sz w:val="24"/>
                <w:szCs w:val="24"/>
                <w:spacing w:val="-4"/>
              </w:rPr>
              <w:t>厂家</w:t>
            </w:r>
          </w:p>
        </w:tc>
        <w:tc>
          <w:tcPr>
            <w:tcW w:w="613" w:type="dxa"/>
            <w:vAlign w:val="top"/>
            <w:vMerge w:val="restart"/>
            <w:tcBorders>
              <w:bottom w:val="nil"/>
            </w:tcBorders>
          </w:tcPr>
          <w:p>
            <w:pPr>
              <w:pStyle w:val="TableText"/>
              <w:spacing w:line="305" w:lineRule="auto"/>
              <w:rPr/>
            </w:pPr>
            <w:r/>
          </w:p>
          <w:p>
            <w:pPr>
              <w:pStyle w:val="TableText"/>
              <w:spacing w:line="306" w:lineRule="auto"/>
              <w:rPr/>
            </w:pPr>
            <w:r/>
          </w:p>
          <w:p>
            <w:pPr>
              <w:ind w:left="82" w:right="65" w:hanging="4"/>
              <w:spacing w:before="78" w:line="230" w:lineRule="auto"/>
              <w:rPr>
                <w:rFonts w:ascii="FangSong" w:hAnsi="FangSong" w:eastAsia="FangSong" w:cs="FangSong"/>
                <w:sz w:val="24"/>
                <w:szCs w:val="24"/>
              </w:rPr>
            </w:pPr>
            <w:r>
              <w:rPr>
                <w:rFonts w:ascii="FangSong" w:hAnsi="FangSong" w:eastAsia="FangSong" w:cs="FangSong"/>
                <w:sz w:val="24"/>
                <w:szCs w:val="24"/>
                <w:spacing w:val="-8"/>
              </w:rPr>
              <w:t>计量</w:t>
            </w:r>
            <w:r>
              <w:rPr>
                <w:rFonts w:ascii="FangSong" w:hAnsi="FangSong" w:eastAsia="FangSong" w:cs="FangSong"/>
                <w:sz w:val="24"/>
                <w:szCs w:val="24"/>
              </w:rPr>
              <w:t xml:space="preserve"> </w:t>
            </w:r>
            <w:r>
              <w:rPr>
                <w:rFonts w:ascii="FangSong" w:hAnsi="FangSong" w:eastAsia="FangSong" w:cs="FangSong"/>
                <w:sz w:val="24"/>
                <w:szCs w:val="24"/>
                <w:spacing w:val="-11"/>
              </w:rPr>
              <w:t>单位</w:t>
            </w:r>
          </w:p>
        </w:tc>
        <w:tc>
          <w:tcPr>
            <w:tcW w:w="1152" w:type="dxa"/>
            <w:vAlign w:val="top"/>
            <w:vMerge w:val="restart"/>
            <w:tcBorders>
              <w:bottom w:val="nil"/>
            </w:tcBorders>
          </w:tcPr>
          <w:p>
            <w:pPr>
              <w:pStyle w:val="TableText"/>
              <w:spacing w:line="255" w:lineRule="auto"/>
              <w:rPr/>
            </w:pPr>
            <w:r/>
          </w:p>
          <w:p>
            <w:pPr>
              <w:pStyle w:val="TableText"/>
              <w:spacing w:line="255" w:lineRule="auto"/>
              <w:rPr/>
            </w:pPr>
            <w:r/>
          </w:p>
          <w:p>
            <w:pPr>
              <w:pStyle w:val="TableText"/>
              <w:spacing w:line="255" w:lineRule="auto"/>
              <w:rPr/>
            </w:pPr>
            <w:r/>
          </w:p>
          <w:p>
            <w:pPr>
              <w:ind w:left="347"/>
              <w:spacing w:before="78" w:line="223" w:lineRule="auto"/>
              <w:rPr>
                <w:rFonts w:ascii="FangSong" w:hAnsi="FangSong" w:eastAsia="FangSong" w:cs="FangSong"/>
                <w:sz w:val="24"/>
                <w:szCs w:val="24"/>
              </w:rPr>
            </w:pPr>
            <w:r>
              <w:rPr>
                <w:rFonts w:ascii="FangSong" w:hAnsi="FangSong" w:eastAsia="FangSong" w:cs="FangSong"/>
                <w:sz w:val="24"/>
                <w:szCs w:val="24"/>
                <w:spacing w:val="-4"/>
              </w:rPr>
              <w:t>数量</w:t>
            </w:r>
          </w:p>
        </w:tc>
        <w:tc>
          <w:tcPr>
            <w:tcW w:w="1370" w:type="dxa"/>
            <w:vAlign w:val="top"/>
            <w:gridSpan w:val="2"/>
          </w:tcPr>
          <w:p>
            <w:pPr>
              <w:ind w:left="343"/>
              <w:spacing w:before="217" w:line="222" w:lineRule="auto"/>
              <w:rPr>
                <w:rFonts w:ascii="FangSong" w:hAnsi="FangSong" w:eastAsia="FangSong" w:cs="FangSong"/>
                <w:sz w:val="24"/>
                <w:szCs w:val="24"/>
              </w:rPr>
            </w:pPr>
            <w:r>
              <w:rPr>
                <w:rFonts w:ascii="FangSong" w:hAnsi="FangSong" w:eastAsia="FangSong" w:cs="FangSong"/>
                <w:sz w:val="24"/>
                <w:szCs w:val="24"/>
                <w:spacing w:val="-5"/>
              </w:rPr>
              <w:t>不含税</w:t>
            </w:r>
          </w:p>
        </w:tc>
        <w:tc>
          <w:tcPr>
            <w:tcW w:w="678" w:type="dxa"/>
            <w:vAlign w:val="top"/>
            <w:vMerge w:val="restart"/>
            <w:tcBorders>
              <w:bottom w:val="nil"/>
            </w:tcBorders>
          </w:tcPr>
          <w:p>
            <w:pPr>
              <w:pStyle w:val="TableText"/>
              <w:spacing w:line="255" w:lineRule="auto"/>
              <w:rPr/>
            </w:pPr>
            <w:r/>
          </w:p>
          <w:p>
            <w:pPr>
              <w:pStyle w:val="TableText"/>
              <w:spacing w:line="255" w:lineRule="auto"/>
              <w:rPr/>
            </w:pPr>
            <w:r/>
          </w:p>
          <w:p>
            <w:pPr>
              <w:pStyle w:val="TableText"/>
              <w:spacing w:line="256" w:lineRule="auto"/>
              <w:rPr/>
            </w:pPr>
            <w:r/>
          </w:p>
          <w:p>
            <w:pPr>
              <w:ind w:left="112"/>
              <w:spacing w:before="78" w:line="222" w:lineRule="auto"/>
              <w:rPr>
                <w:rFonts w:ascii="FangSong" w:hAnsi="FangSong" w:eastAsia="FangSong" w:cs="FangSong"/>
                <w:sz w:val="24"/>
                <w:szCs w:val="24"/>
              </w:rPr>
            </w:pPr>
            <w:r>
              <w:rPr>
                <w:rFonts w:ascii="FangSong" w:hAnsi="FangSong" w:eastAsia="FangSong" w:cs="FangSong"/>
                <w:sz w:val="24"/>
                <w:szCs w:val="24"/>
                <w:spacing w:val="-4"/>
              </w:rPr>
              <w:t>税率</w:t>
            </w:r>
          </w:p>
        </w:tc>
        <w:tc>
          <w:tcPr>
            <w:tcW w:w="1457" w:type="dxa"/>
            <w:vAlign w:val="top"/>
            <w:gridSpan w:val="2"/>
          </w:tcPr>
          <w:p>
            <w:pPr>
              <w:ind w:left="502"/>
              <w:spacing w:before="217" w:line="222" w:lineRule="auto"/>
              <w:rPr>
                <w:rFonts w:ascii="FangSong" w:hAnsi="FangSong" w:eastAsia="FangSong" w:cs="FangSong"/>
                <w:sz w:val="24"/>
                <w:szCs w:val="24"/>
              </w:rPr>
            </w:pPr>
            <w:r>
              <w:rPr>
                <w:rFonts w:ascii="FangSong" w:hAnsi="FangSong" w:eastAsia="FangSong" w:cs="FangSong"/>
                <w:sz w:val="24"/>
                <w:szCs w:val="24"/>
                <w:spacing w:val="-4"/>
              </w:rPr>
              <w:t>税额</w:t>
            </w:r>
          </w:p>
        </w:tc>
        <w:tc>
          <w:tcPr>
            <w:tcW w:w="1578" w:type="dxa"/>
            <w:vAlign w:val="top"/>
            <w:gridSpan w:val="2"/>
          </w:tcPr>
          <w:p>
            <w:pPr>
              <w:ind w:left="323"/>
              <w:spacing w:before="217" w:line="222" w:lineRule="auto"/>
              <w:rPr>
                <w:rFonts w:ascii="FangSong" w:hAnsi="FangSong" w:eastAsia="FangSong" w:cs="FangSong"/>
                <w:sz w:val="24"/>
                <w:szCs w:val="24"/>
              </w:rPr>
            </w:pPr>
            <w:r>
              <w:rPr>
                <w:rFonts w:ascii="FangSong" w:hAnsi="FangSong" w:eastAsia="FangSong" w:cs="FangSong"/>
                <w:sz w:val="24"/>
                <w:szCs w:val="24"/>
                <w:spacing w:val="-4"/>
              </w:rPr>
              <w:t>价税合计</w:t>
            </w:r>
          </w:p>
        </w:tc>
      </w:tr>
      <w:tr>
        <w:trPr>
          <w:trHeight w:val="1256" w:hRule="atLeast"/>
        </w:trPr>
        <w:tc>
          <w:tcPr>
            <w:tcW w:w="988" w:type="dxa"/>
            <w:vAlign w:val="top"/>
            <w:vMerge w:val="continue"/>
            <w:tcBorders>
              <w:top w:val="nil"/>
            </w:tcBorders>
          </w:tcPr>
          <w:p>
            <w:pPr>
              <w:pStyle w:val="TableText"/>
              <w:rPr/>
            </w:pPr>
            <w:r/>
          </w:p>
        </w:tc>
        <w:tc>
          <w:tcPr>
            <w:tcW w:w="660" w:type="dxa"/>
            <w:vAlign w:val="top"/>
            <w:vMerge w:val="continue"/>
            <w:tcBorders>
              <w:top w:val="nil"/>
            </w:tcBorders>
          </w:tcPr>
          <w:p>
            <w:pPr>
              <w:pStyle w:val="TableText"/>
              <w:rPr/>
            </w:pPr>
            <w:r/>
          </w:p>
        </w:tc>
        <w:tc>
          <w:tcPr>
            <w:tcW w:w="808" w:type="dxa"/>
            <w:vAlign w:val="top"/>
            <w:vMerge w:val="continue"/>
            <w:tcBorders>
              <w:top w:val="nil"/>
            </w:tcBorders>
          </w:tcPr>
          <w:p>
            <w:pPr>
              <w:pStyle w:val="TableText"/>
              <w:rPr/>
            </w:pPr>
            <w:r/>
          </w:p>
        </w:tc>
        <w:tc>
          <w:tcPr>
            <w:tcW w:w="613" w:type="dxa"/>
            <w:vAlign w:val="top"/>
            <w:vMerge w:val="continue"/>
            <w:tcBorders>
              <w:top w:val="nil"/>
            </w:tcBorders>
          </w:tcPr>
          <w:p>
            <w:pPr>
              <w:pStyle w:val="TableText"/>
              <w:rPr/>
            </w:pPr>
            <w:r/>
          </w:p>
        </w:tc>
        <w:tc>
          <w:tcPr>
            <w:tcW w:w="1152" w:type="dxa"/>
            <w:vAlign w:val="top"/>
            <w:vMerge w:val="continue"/>
            <w:tcBorders>
              <w:top w:val="nil"/>
            </w:tcBorders>
          </w:tcPr>
          <w:p>
            <w:pPr>
              <w:pStyle w:val="TableText"/>
              <w:rPr/>
            </w:pPr>
            <w:r/>
          </w:p>
        </w:tc>
        <w:tc>
          <w:tcPr>
            <w:tcW w:w="650" w:type="dxa"/>
            <w:vAlign w:val="top"/>
          </w:tcPr>
          <w:p>
            <w:pPr>
              <w:pStyle w:val="TableText"/>
              <w:spacing w:line="277" w:lineRule="auto"/>
              <w:rPr/>
            </w:pPr>
            <w:r/>
          </w:p>
          <w:p>
            <w:pPr>
              <w:ind w:left="28" w:firstLine="66"/>
              <w:spacing w:before="78" w:line="233" w:lineRule="auto"/>
              <w:rPr>
                <w:rFonts w:ascii="FangSong" w:hAnsi="FangSong" w:eastAsia="FangSong" w:cs="FangSong"/>
                <w:sz w:val="24"/>
                <w:szCs w:val="24"/>
              </w:rPr>
            </w:pPr>
            <w:r>
              <w:rPr>
                <w:rFonts w:ascii="FangSong" w:hAnsi="FangSong" w:eastAsia="FangSong" w:cs="FangSong"/>
                <w:sz w:val="24"/>
                <w:szCs w:val="24"/>
                <w:spacing w:val="-32"/>
                <w:w w:val="99"/>
              </w:rPr>
              <w:t>单价</w:t>
            </w:r>
            <w:r>
              <w:rPr>
                <w:rFonts w:ascii="FangSong" w:hAnsi="FangSong" w:eastAsia="FangSong" w:cs="FangSong"/>
                <w:sz w:val="24"/>
                <w:szCs w:val="24"/>
              </w:rPr>
              <w:t xml:space="preserve">  </w:t>
            </w:r>
            <w:r>
              <w:rPr>
                <w:rFonts w:ascii="FangSong" w:hAnsi="FangSong" w:eastAsia="FangSong" w:cs="FangSong"/>
                <w:sz w:val="24"/>
                <w:szCs w:val="24"/>
                <w:spacing w:val="-35"/>
              </w:rPr>
              <w:t>（元）</w:t>
            </w:r>
          </w:p>
        </w:tc>
        <w:tc>
          <w:tcPr>
            <w:tcW w:w="720" w:type="dxa"/>
            <w:vAlign w:val="top"/>
          </w:tcPr>
          <w:p>
            <w:pPr>
              <w:pStyle w:val="TableText"/>
              <w:spacing w:line="277" w:lineRule="auto"/>
              <w:rPr/>
            </w:pPr>
            <w:r/>
          </w:p>
          <w:p>
            <w:pPr>
              <w:ind w:left="28" w:firstLine="110"/>
              <w:spacing w:before="78" w:line="233" w:lineRule="auto"/>
              <w:rPr>
                <w:rFonts w:ascii="FangSong" w:hAnsi="FangSong" w:eastAsia="FangSong" w:cs="FangSong"/>
                <w:sz w:val="24"/>
                <w:szCs w:val="24"/>
              </w:rPr>
            </w:pPr>
            <w:r>
              <w:rPr>
                <w:rFonts w:ascii="FangSong" w:hAnsi="FangSong" w:eastAsia="FangSong" w:cs="FangSong"/>
                <w:sz w:val="24"/>
                <w:szCs w:val="24"/>
                <w:spacing w:val="-12"/>
              </w:rPr>
              <w:t>合价</w:t>
            </w:r>
            <w:r>
              <w:rPr>
                <w:rFonts w:ascii="FangSong" w:hAnsi="FangSong" w:eastAsia="FangSong" w:cs="FangSong"/>
                <w:sz w:val="24"/>
                <w:szCs w:val="24"/>
              </w:rPr>
              <w:t xml:space="preserve">  </w:t>
            </w:r>
            <w:r>
              <w:rPr>
                <w:rFonts w:ascii="FangSong" w:hAnsi="FangSong" w:eastAsia="FangSong" w:cs="FangSong"/>
                <w:sz w:val="24"/>
                <w:szCs w:val="24"/>
                <w:spacing w:val="-12"/>
              </w:rPr>
              <w:t>（元）</w:t>
            </w:r>
          </w:p>
        </w:tc>
        <w:tc>
          <w:tcPr>
            <w:tcW w:w="678" w:type="dxa"/>
            <w:vAlign w:val="top"/>
            <w:vMerge w:val="continue"/>
            <w:tcBorders>
              <w:top w:val="nil"/>
            </w:tcBorders>
          </w:tcPr>
          <w:p>
            <w:pPr>
              <w:pStyle w:val="TableText"/>
              <w:rPr/>
            </w:pPr>
            <w:r/>
          </w:p>
        </w:tc>
        <w:tc>
          <w:tcPr>
            <w:tcW w:w="672" w:type="dxa"/>
            <w:vAlign w:val="top"/>
          </w:tcPr>
          <w:p>
            <w:pPr>
              <w:pStyle w:val="TableText"/>
              <w:spacing w:line="277" w:lineRule="auto"/>
              <w:rPr/>
            </w:pPr>
            <w:r/>
          </w:p>
          <w:p>
            <w:pPr>
              <w:ind w:left="28" w:firstLine="79"/>
              <w:spacing w:before="78" w:line="233" w:lineRule="auto"/>
              <w:rPr>
                <w:rFonts w:ascii="FangSong" w:hAnsi="FangSong" w:eastAsia="FangSong" w:cs="FangSong"/>
                <w:sz w:val="24"/>
                <w:szCs w:val="24"/>
              </w:rPr>
            </w:pPr>
            <w:r>
              <w:rPr>
                <w:rFonts w:ascii="FangSong" w:hAnsi="FangSong" w:eastAsia="FangSong" w:cs="FangSong"/>
                <w:sz w:val="24"/>
                <w:szCs w:val="24"/>
                <w:spacing w:val="-27"/>
              </w:rPr>
              <w:t>单价</w:t>
            </w:r>
            <w:r>
              <w:rPr>
                <w:rFonts w:ascii="FangSong" w:hAnsi="FangSong" w:eastAsia="FangSong" w:cs="FangSong"/>
                <w:sz w:val="24"/>
                <w:szCs w:val="24"/>
              </w:rPr>
              <w:t xml:space="preserve">  </w:t>
            </w:r>
            <w:r>
              <w:rPr>
                <w:rFonts w:ascii="FangSong" w:hAnsi="FangSong" w:eastAsia="FangSong" w:cs="FangSong"/>
                <w:sz w:val="24"/>
                <w:szCs w:val="24"/>
                <w:spacing w:val="-28"/>
              </w:rPr>
              <w:t>（元）</w:t>
            </w:r>
          </w:p>
        </w:tc>
        <w:tc>
          <w:tcPr>
            <w:tcW w:w="785" w:type="dxa"/>
            <w:vAlign w:val="top"/>
          </w:tcPr>
          <w:p>
            <w:pPr>
              <w:pStyle w:val="TableText"/>
              <w:spacing w:line="277" w:lineRule="auto"/>
              <w:rPr/>
            </w:pPr>
            <w:r/>
          </w:p>
          <w:p>
            <w:pPr>
              <w:ind w:left="46" w:right="45" w:firstLine="126"/>
              <w:spacing w:before="78" w:line="233" w:lineRule="auto"/>
              <w:rPr>
                <w:rFonts w:ascii="FangSong" w:hAnsi="FangSong" w:eastAsia="FangSong" w:cs="FangSong"/>
                <w:sz w:val="24"/>
                <w:szCs w:val="24"/>
              </w:rPr>
            </w:pPr>
            <w:r>
              <w:rPr>
                <w:rFonts w:ascii="FangSong" w:hAnsi="FangSong" w:eastAsia="FangSong" w:cs="FangSong"/>
                <w:sz w:val="24"/>
                <w:szCs w:val="24"/>
                <w:spacing w:val="-12"/>
              </w:rPr>
              <w:t>合价</w:t>
            </w:r>
            <w:r>
              <w:rPr>
                <w:rFonts w:ascii="FangSong" w:hAnsi="FangSong" w:eastAsia="FangSong" w:cs="FangSong"/>
                <w:sz w:val="24"/>
                <w:szCs w:val="24"/>
              </w:rPr>
              <w:t xml:space="preserve">  </w:t>
            </w:r>
            <w:r>
              <w:rPr>
                <w:rFonts w:ascii="FangSong" w:hAnsi="FangSong" w:eastAsia="FangSong" w:cs="FangSong"/>
                <w:sz w:val="24"/>
                <w:szCs w:val="24"/>
                <w:spacing w:val="-11"/>
              </w:rPr>
              <w:t>（元）</w:t>
            </w:r>
          </w:p>
        </w:tc>
        <w:tc>
          <w:tcPr>
            <w:tcW w:w="787" w:type="dxa"/>
            <w:vAlign w:val="top"/>
          </w:tcPr>
          <w:p>
            <w:pPr>
              <w:pStyle w:val="TableText"/>
              <w:spacing w:line="277" w:lineRule="auto"/>
              <w:rPr/>
            </w:pPr>
            <w:r/>
          </w:p>
          <w:p>
            <w:pPr>
              <w:ind w:left="47" w:right="46" w:firstLine="124"/>
              <w:spacing w:before="78" w:line="233" w:lineRule="auto"/>
              <w:rPr>
                <w:rFonts w:ascii="FangSong" w:hAnsi="FangSong" w:eastAsia="FangSong" w:cs="FangSong"/>
                <w:sz w:val="24"/>
                <w:szCs w:val="24"/>
              </w:rPr>
            </w:pPr>
            <w:r>
              <w:rPr>
                <w:rFonts w:ascii="FangSong" w:hAnsi="FangSong" w:eastAsia="FangSong" w:cs="FangSong"/>
                <w:sz w:val="24"/>
                <w:szCs w:val="24"/>
                <w:spacing w:val="-11"/>
              </w:rPr>
              <w:t>单价</w:t>
            </w:r>
            <w:r>
              <w:rPr>
                <w:rFonts w:ascii="FangSong" w:hAnsi="FangSong" w:eastAsia="FangSong" w:cs="FangSong"/>
                <w:sz w:val="24"/>
                <w:szCs w:val="24"/>
              </w:rPr>
              <w:t xml:space="preserve">  </w:t>
            </w:r>
            <w:r>
              <w:rPr>
                <w:rFonts w:ascii="FangSong" w:hAnsi="FangSong" w:eastAsia="FangSong" w:cs="FangSong"/>
                <w:sz w:val="24"/>
                <w:szCs w:val="24"/>
                <w:spacing w:val="-11"/>
              </w:rPr>
              <w:t>（元）</w:t>
            </w:r>
          </w:p>
        </w:tc>
        <w:tc>
          <w:tcPr>
            <w:tcW w:w="791" w:type="dxa"/>
            <w:vAlign w:val="top"/>
          </w:tcPr>
          <w:p>
            <w:pPr>
              <w:pStyle w:val="TableText"/>
              <w:spacing w:line="277" w:lineRule="auto"/>
              <w:rPr/>
            </w:pPr>
            <w:r/>
          </w:p>
          <w:p>
            <w:pPr>
              <w:ind w:left="47" w:right="49" w:firstLine="126"/>
              <w:spacing w:before="78" w:line="233" w:lineRule="auto"/>
              <w:rPr>
                <w:rFonts w:ascii="FangSong" w:hAnsi="FangSong" w:eastAsia="FangSong" w:cs="FangSong"/>
                <w:sz w:val="24"/>
                <w:szCs w:val="24"/>
              </w:rPr>
            </w:pPr>
            <w:r>
              <w:rPr>
                <w:rFonts w:ascii="FangSong" w:hAnsi="FangSong" w:eastAsia="FangSong" w:cs="FangSong"/>
                <w:sz w:val="24"/>
                <w:szCs w:val="24"/>
                <w:spacing w:val="-12"/>
              </w:rPr>
              <w:t>合价</w:t>
            </w:r>
            <w:r>
              <w:rPr>
                <w:rFonts w:ascii="FangSong" w:hAnsi="FangSong" w:eastAsia="FangSong" w:cs="FangSong"/>
                <w:sz w:val="24"/>
                <w:szCs w:val="24"/>
              </w:rPr>
              <w:t xml:space="preserve">  </w:t>
            </w:r>
            <w:r>
              <w:rPr>
                <w:rFonts w:ascii="FangSong" w:hAnsi="FangSong" w:eastAsia="FangSong" w:cs="FangSong"/>
                <w:sz w:val="24"/>
                <w:szCs w:val="24"/>
                <w:spacing w:val="-11"/>
              </w:rPr>
              <w:t>（元）</w:t>
            </w:r>
          </w:p>
        </w:tc>
      </w:tr>
      <w:tr>
        <w:trPr>
          <w:trHeight w:val="606" w:hRule="atLeast"/>
        </w:trPr>
        <w:tc>
          <w:tcPr>
            <w:tcW w:w="988" w:type="dxa"/>
            <w:vAlign w:val="top"/>
          </w:tcPr>
          <w:p>
            <w:pPr>
              <w:pStyle w:val="TableText"/>
              <w:rPr/>
            </w:pPr>
            <w:r/>
          </w:p>
        </w:tc>
        <w:tc>
          <w:tcPr>
            <w:tcW w:w="660" w:type="dxa"/>
            <w:vAlign w:val="top"/>
          </w:tcPr>
          <w:p>
            <w:pPr>
              <w:pStyle w:val="TableText"/>
              <w:rPr/>
            </w:pPr>
            <w:r/>
          </w:p>
        </w:tc>
        <w:tc>
          <w:tcPr>
            <w:tcW w:w="808" w:type="dxa"/>
            <w:vAlign w:val="top"/>
          </w:tcPr>
          <w:p>
            <w:pPr>
              <w:pStyle w:val="TableText"/>
              <w:rPr/>
            </w:pPr>
            <w:r/>
          </w:p>
        </w:tc>
        <w:tc>
          <w:tcPr>
            <w:tcW w:w="613" w:type="dxa"/>
            <w:vAlign w:val="top"/>
          </w:tcPr>
          <w:p>
            <w:pPr>
              <w:pStyle w:val="TableText"/>
              <w:rPr/>
            </w:pPr>
            <w:r/>
          </w:p>
        </w:tc>
        <w:tc>
          <w:tcPr>
            <w:tcW w:w="1152" w:type="dxa"/>
            <w:vAlign w:val="top"/>
          </w:tcPr>
          <w:p>
            <w:pPr>
              <w:pStyle w:val="TableText"/>
              <w:rPr/>
            </w:pPr>
            <w:r/>
          </w:p>
        </w:tc>
        <w:tc>
          <w:tcPr>
            <w:tcW w:w="650" w:type="dxa"/>
            <w:vAlign w:val="top"/>
          </w:tcPr>
          <w:p>
            <w:pPr>
              <w:pStyle w:val="TableText"/>
              <w:rPr/>
            </w:pPr>
            <w:r/>
          </w:p>
        </w:tc>
        <w:tc>
          <w:tcPr>
            <w:tcW w:w="720" w:type="dxa"/>
            <w:vAlign w:val="top"/>
          </w:tcPr>
          <w:p>
            <w:pPr>
              <w:pStyle w:val="TableText"/>
              <w:rPr/>
            </w:pPr>
            <w:r/>
          </w:p>
        </w:tc>
        <w:tc>
          <w:tcPr>
            <w:tcW w:w="678" w:type="dxa"/>
            <w:vAlign w:val="top"/>
          </w:tcPr>
          <w:p>
            <w:pPr>
              <w:pStyle w:val="TableText"/>
              <w:rPr/>
            </w:pPr>
            <w:r/>
          </w:p>
        </w:tc>
        <w:tc>
          <w:tcPr>
            <w:tcW w:w="672" w:type="dxa"/>
            <w:vAlign w:val="top"/>
          </w:tcPr>
          <w:p>
            <w:pPr>
              <w:pStyle w:val="TableText"/>
              <w:rPr/>
            </w:pPr>
            <w:r/>
          </w:p>
        </w:tc>
        <w:tc>
          <w:tcPr>
            <w:tcW w:w="785" w:type="dxa"/>
            <w:vAlign w:val="top"/>
          </w:tcPr>
          <w:p>
            <w:pPr>
              <w:pStyle w:val="TableText"/>
              <w:rPr/>
            </w:pPr>
            <w:r/>
          </w:p>
        </w:tc>
        <w:tc>
          <w:tcPr>
            <w:tcW w:w="787" w:type="dxa"/>
            <w:vAlign w:val="top"/>
          </w:tcPr>
          <w:p>
            <w:pPr>
              <w:pStyle w:val="TableText"/>
              <w:rPr/>
            </w:pPr>
            <w:r/>
          </w:p>
        </w:tc>
        <w:tc>
          <w:tcPr>
            <w:tcW w:w="791" w:type="dxa"/>
            <w:vAlign w:val="top"/>
          </w:tcPr>
          <w:p>
            <w:pPr>
              <w:pStyle w:val="TableText"/>
              <w:rPr/>
            </w:pPr>
            <w:r/>
          </w:p>
        </w:tc>
      </w:tr>
      <w:tr>
        <w:trPr>
          <w:trHeight w:val="606" w:hRule="atLeast"/>
        </w:trPr>
        <w:tc>
          <w:tcPr>
            <w:tcW w:w="988" w:type="dxa"/>
            <w:vAlign w:val="top"/>
          </w:tcPr>
          <w:p>
            <w:pPr>
              <w:pStyle w:val="TableText"/>
              <w:rPr/>
            </w:pPr>
            <w:r/>
          </w:p>
        </w:tc>
        <w:tc>
          <w:tcPr>
            <w:tcW w:w="660" w:type="dxa"/>
            <w:vAlign w:val="top"/>
          </w:tcPr>
          <w:p>
            <w:pPr>
              <w:pStyle w:val="TableText"/>
              <w:rPr/>
            </w:pPr>
            <w:r/>
          </w:p>
        </w:tc>
        <w:tc>
          <w:tcPr>
            <w:tcW w:w="808" w:type="dxa"/>
            <w:vAlign w:val="top"/>
          </w:tcPr>
          <w:p>
            <w:pPr>
              <w:pStyle w:val="TableText"/>
              <w:rPr/>
            </w:pPr>
            <w:r/>
          </w:p>
        </w:tc>
        <w:tc>
          <w:tcPr>
            <w:tcW w:w="613" w:type="dxa"/>
            <w:vAlign w:val="top"/>
          </w:tcPr>
          <w:p>
            <w:pPr>
              <w:pStyle w:val="TableText"/>
              <w:rPr/>
            </w:pPr>
            <w:r/>
          </w:p>
        </w:tc>
        <w:tc>
          <w:tcPr>
            <w:tcW w:w="1152" w:type="dxa"/>
            <w:vAlign w:val="top"/>
          </w:tcPr>
          <w:p>
            <w:pPr>
              <w:pStyle w:val="TableText"/>
              <w:rPr/>
            </w:pPr>
            <w:r/>
          </w:p>
        </w:tc>
        <w:tc>
          <w:tcPr>
            <w:tcW w:w="650" w:type="dxa"/>
            <w:vAlign w:val="top"/>
          </w:tcPr>
          <w:p>
            <w:pPr>
              <w:pStyle w:val="TableText"/>
              <w:rPr/>
            </w:pPr>
            <w:r/>
          </w:p>
        </w:tc>
        <w:tc>
          <w:tcPr>
            <w:tcW w:w="720" w:type="dxa"/>
            <w:vAlign w:val="top"/>
          </w:tcPr>
          <w:p>
            <w:pPr>
              <w:pStyle w:val="TableText"/>
              <w:rPr/>
            </w:pPr>
            <w:r/>
          </w:p>
        </w:tc>
        <w:tc>
          <w:tcPr>
            <w:tcW w:w="678" w:type="dxa"/>
            <w:vAlign w:val="top"/>
          </w:tcPr>
          <w:p>
            <w:pPr>
              <w:pStyle w:val="TableText"/>
              <w:rPr/>
            </w:pPr>
            <w:r/>
          </w:p>
        </w:tc>
        <w:tc>
          <w:tcPr>
            <w:tcW w:w="672" w:type="dxa"/>
            <w:vAlign w:val="top"/>
          </w:tcPr>
          <w:p>
            <w:pPr>
              <w:pStyle w:val="TableText"/>
              <w:rPr/>
            </w:pPr>
            <w:r/>
          </w:p>
        </w:tc>
        <w:tc>
          <w:tcPr>
            <w:tcW w:w="785" w:type="dxa"/>
            <w:vAlign w:val="top"/>
          </w:tcPr>
          <w:p>
            <w:pPr>
              <w:pStyle w:val="TableText"/>
              <w:rPr/>
            </w:pPr>
            <w:r/>
          </w:p>
        </w:tc>
        <w:tc>
          <w:tcPr>
            <w:tcW w:w="787" w:type="dxa"/>
            <w:vAlign w:val="top"/>
          </w:tcPr>
          <w:p>
            <w:pPr>
              <w:pStyle w:val="TableText"/>
              <w:rPr/>
            </w:pPr>
            <w:r/>
          </w:p>
        </w:tc>
        <w:tc>
          <w:tcPr>
            <w:tcW w:w="791" w:type="dxa"/>
            <w:vAlign w:val="top"/>
          </w:tcPr>
          <w:p>
            <w:pPr>
              <w:pStyle w:val="TableText"/>
              <w:rPr/>
            </w:pPr>
            <w:r/>
          </w:p>
        </w:tc>
      </w:tr>
      <w:tr>
        <w:trPr>
          <w:trHeight w:val="606" w:hRule="atLeast"/>
        </w:trPr>
        <w:tc>
          <w:tcPr>
            <w:tcW w:w="988" w:type="dxa"/>
            <w:vAlign w:val="top"/>
          </w:tcPr>
          <w:p>
            <w:pPr>
              <w:pStyle w:val="TableText"/>
              <w:rPr/>
            </w:pPr>
            <w:r/>
          </w:p>
        </w:tc>
        <w:tc>
          <w:tcPr>
            <w:tcW w:w="660" w:type="dxa"/>
            <w:vAlign w:val="top"/>
          </w:tcPr>
          <w:p>
            <w:pPr>
              <w:pStyle w:val="TableText"/>
              <w:rPr/>
            </w:pPr>
            <w:r/>
          </w:p>
        </w:tc>
        <w:tc>
          <w:tcPr>
            <w:tcW w:w="808" w:type="dxa"/>
            <w:vAlign w:val="top"/>
          </w:tcPr>
          <w:p>
            <w:pPr>
              <w:pStyle w:val="TableText"/>
              <w:rPr/>
            </w:pPr>
            <w:r/>
          </w:p>
        </w:tc>
        <w:tc>
          <w:tcPr>
            <w:tcW w:w="613" w:type="dxa"/>
            <w:vAlign w:val="top"/>
          </w:tcPr>
          <w:p>
            <w:pPr>
              <w:pStyle w:val="TableText"/>
              <w:rPr/>
            </w:pPr>
            <w:r/>
          </w:p>
        </w:tc>
        <w:tc>
          <w:tcPr>
            <w:tcW w:w="1152" w:type="dxa"/>
            <w:vAlign w:val="top"/>
          </w:tcPr>
          <w:p>
            <w:pPr>
              <w:pStyle w:val="TableText"/>
              <w:rPr/>
            </w:pPr>
            <w:r/>
          </w:p>
        </w:tc>
        <w:tc>
          <w:tcPr>
            <w:tcW w:w="650" w:type="dxa"/>
            <w:vAlign w:val="top"/>
          </w:tcPr>
          <w:p>
            <w:pPr>
              <w:pStyle w:val="TableText"/>
              <w:rPr/>
            </w:pPr>
            <w:r/>
          </w:p>
        </w:tc>
        <w:tc>
          <w:tcPr>
            <w:tcW w:w="720" w:type="dxa"/>
            <w:vAlign w:val="top"/>
          </w:tcPr>
          <w:p>
            <w:pPr>
              <w:pStyle w:val="TableText"/>
              <w:rPr/>
            </w:pPr>
            <w:r/>
          </w:p>
        </w:tc>
        <w:tc>
          <w:tcPr>
            <w:tcW w:w="678" w:type="dxa"/>
            <w:vAlign w:val="top"/>
          </w:tcPr>
          <w:p>
            <w:pPr>
              <w:pStyle w:val="TableText"/>
              <w:rPr/>
            </w:pPr>
            <w:r/>
          </w:p>
        </w:tc>
        <w:tc>
          <w:tcPr>
            <w:tcW w:w="672" w:type="dxa"/>
            <w:vAlign w:val="top"/>
          </w:tcPr>
          <w:p>
            <w:pPr>
              <w:pStyle w:val="TableText"/>
              <w:rPr/>
            </w:pPr>
            <w:r/>
          </w:p>
        </w:tc>
        <w:tc>
          <w:tcPr>
            <w:tcW w:w="785" w:type="dxa"/>
            <w:vAlign w:val="top"/>
          </w:tcPr>
          <w:p>
            <w:pPr>
              <w:pStyle w:val="TableText"/>
              <w:rPr/>
            </w:pPr>
            <w:r/>
          </w:p>
        </w:tc>
        <w:tc>
          <w:tcPr>
            <w:tcW w:w="787" w:type="dxa"/>
            <w:vAlign w:val="top"/>
          </w:tcPr>
          <w:p>
            <w:pPr>
              <w:pStyle w:val="TableText"/>
              <w:rPr/>
            </w:pPr>
            <w:r/>
          </w:p>
        </w:tc>
        <w:tc>
          <w:tcPr>
            <w:tcW w:w="791" w:type="dxa"/>
            <w:vAlign w:val="top"/>
          </w:tcPr>
          <w:p>
            <w:pPr>
              <w:pStyle w:val="TableText"/>
              <w:rPr/>
            </w:pPr>
            <w:r/>
          </w:p>
        </w:tc>
      </w:tr>
      <w:tr>
        <w:trPr>
          <w:trHeight w:val="682" w:hRule="atLeast"/>
        </w:trPr>
        <w:tc>
          <w:tcPr>
            <w:tcW w:w="3069" w:type="dxa"/>
            <w:vAlign w:val="top"/>
            <w:gridSpan w:val="4"/>
          </w:tcPr>
          <w:p>
            <w:pPr>
              <w:ind w:left="1314"/>
              <w:spacing w:before="228" w:line="222" w:lineRule="auto"/>
              <w:rPr>
                <w:rFonts w:ascii="FangSong" w:hAnsi="FangSong" w:eastAsia="FangSong" w:cs="FangSong"/>
                <w:sz w:val="24"/>
                <w:szCs w:val="24"/>
              </w:rPr>
            </w:pPr>
            <w:r>
              <w:rPr>
                <w:rFonts w:ascii="FangSong" w:hAnsi="FangSong" w:eastAsia="FangSong" w:cs="FangSong"/>
                <w:sz w:val="24"/>
                <w:szCs w:val="24"/>
                <w:spacing w:val="-6"/>
              </w:rPr>
              <w:t>合计</w:t>
            </w:r>
          </w:p>
        </w:tc>
        <w:tc>
          <w:tcPr>
            <w:tcW w:w="1152" w:type="dxa"/>
            <w:vAlign w:val="top"/>
          </w:tcPr>
          <w:p>
            <w:pPr>
              <w:pStyle w:val="TableText"/>
              <w:rPr/>
            </w:pPr>
            <w:r/>
          </w:p>
        </w:tc>
        <w:tc>
          <w:tcPr>
            <w:tcW w:w="650" w:type="dxa"/>
            <w:vAlign w:val="top"/>
          </w:tcPr>
          <w:p>
            <w:pPr>
              <w:ind w:left="269"/>
              <w:spacing w:before="227" w:line="226" w:lineRule="auto"/>
              <w:rPr>
                <w:rFonts w:ascii="FangSong" w:hAnsi="FangSong" w:eastAsia="FangSong" w:cs="FangSong"/>
                <w:sz w:val="24"/>
                <w:szCs w:val="24"/>
              </w:rPr>
            </w:pPr>
            <w:r>
              <w:rPr>
                <w:rFonts w:ascii="FangSong" w:hAnsi="FangSong" w:eastAsia="FangSong" w:cs="FangSong"/>
                <w:sz w:val="24"/>
                <w:szCs w:val="24"/>
              </w:rPr>
              <w:t>/</w:t>
            </w:r>
          </w:p>
        </w:tc>
        <w:tc>
          <w:tcPr>
            <w:tcW w:w="720" w:type="dxa"/>
            <w:vAlign w:val="top"/>
          </w:tcPr>
          <w:p>
            <w:pPr>
              <w:pStyle w:val="TableText"/>
              <w:rPr/>
            </w:pPr>
            <w:r/>
          </w:p>
        </w:tc>
        <w:tc>
          <w:tcPr>
            <w:tcW w:w="678" w:type="dxa"/>
            <w:vAlign w:val="top"/>
          </w:tcPr>
          <w:p>
            <w:pPr>
              <w:ind w:left="284"/>
              <w:spacing w:before="227" w:line="226" w:lineRule="auto"/>
              <w:rPr>
                <w:rFonts w:ascii="FangSong" w:hAnsi="FangSong" w:eastAsia="FangSong" w:cs="FangSong"/>
                <w:sz w:val="24"/>
                <w:szCs w:val="24"/>
              </w:rPr>
            </w:pPr>
            <w:r>
              <w:rPr>
                <w:rFonts w:ascii="FangSong" w:hAnsi="FangSong" w:eastAsia="FangSong" w:cs="FangSong"/>
                <w:sz w:val="24"/>
                <w:szCs w:val="24"/>
              </w:rPr>
              <w:t>/</w:t>
            </w:r>
          </w:p>
        </w:tc>
        <w:tc>
          <w:tcPr>
            <w:tcW w:w="672" w:type="dxa"/>
            <w:vAlign w:val="top"/>
          </w:tcPr>
          <w:p>
            <w:pPr>
              <w:ind w:left="280"/>
              <w:spacing w:before="227" w:line="226" w:lineRule="auto"/>
              <w:rPr>
                <w:rFonts w:ascii="FangSong" w:hAnsi="FangSong" w:eastAsia="FangSong" w:cs="FangSong"/>
                <w:sz w:val="24"/>
                <w:szCs w:val="24"/>
              </w:rPr>
            </w:pPr>
            <w:r>
              <w:rPr>
                <w:rFonts w:ascii="FangSong" w:hAnsi="FangSong" w:eastAsia="FangSong" w:cs="FangSong"/>
                <w:sz w:val="24"/>
                <w:szCs w:val="24"/>
              </w:rPr>
              <w:t>/</w:t>
            </w:r>
          </w:p>
        </w:tc>
        <w:tc>
          <w:tcPr>
            <w:tcW w:w="785" w:type="dxa"/>
            <w:vAlign w:val="top"/>
          </w:tcPr>
          <w:p>
            <w:pPr>
              <w:pStyle w:val="TableText"/>
              <w:rPr/>
            </w:pPr>
            <w:r/>
          </w:p>
        </w:tc>
        <w:tc>
          <w:tcPr>
            <w:tcW w:w="787" w:type="dxa"/>
            <w:vAlign w:val="top"/>
          </w:tcPr>
          <w:p>
            <w:pPr>
              <w:ind w:left="339"/>
              <w:spacing w:before="227" w:line="226" w:lineRule="auto"/>
              <w:rPr>
                <w:rFonts w:ascii="FangSong" w:hAnsi="FangSong" w:eastAsia="FangSong" w:cs="FangSong"/>
                <w:sz w:val="24"/>
                <w:szCs w:val="24"/>
              </w:rPr>
            </w:pPr>
            <w:r>
              <w:rPr>
                <w:rFonts w:ascii="FangSong" w:hAnsi="FangSong" w:eastAsia="FangSong" w:cs="FangSong"/>
                <w:sz w:val="24"/>
                <w:szCs w:val="24"/>
              </w:rPr>
              <w:t>/</w:t>
            </w:r>
          </w:p>
        </w:tc>
        <w:tc>
          <w:tcPr>
            <w:tcW w:w="791" w:type="dxa"/>
            <w:vAlign w:val="top"/>
          </w:tcPr>
          <w:p>
            <w:pPr>
              <w:pStyle w:val="TableText"/>
              <w:rPr/>
            </w:pPr>
            <w:r/>
          </w:p>
        </w:tc>
      </w:tr>
    </w:tbl>
    <w:p>
      <w:pPr>
        <w:pStyle w:val="BodyText"/>
        <w:ind w:left="35" w:right="913" w:firstLine="490"/>
        <w:spacing w:before="113" w:line="360" w:lineRule="auto"/>
        <w:jc w:val="both"/>
        <w:rPr>
          <w:sz w:val="24"/>
          <w:szCs w:val="24"/>
        </w:rPr>
      </w:pPr>
      <w:r>
        <w:rPr>
          <w:sz w:val="24"/>
          <w:szCs w:val="24"/>
          <w:spacing w:val="-5"/>
        </w:rPr>
        <w:t>1.本合同暂定总价（含税）</w:t>
      </w:r>
      <w:r>
        <w:rPr>
          <w:sz w:val="24"/>
          <w:szCs w:val="24"/>
          <w:spacing w:val="-5"/>
        </w:rPr>
        <w:t xml:space="preserve"> </w:t>
      </w:r>
      <w:r>
        <w:rPr>
          <w:sz w:val="24"/>
          <w:szCs w:val="24"/>
          <w:u w:val="single" w:color="auto"/>
          <w:spacing w:val="-5"/>
        </w:rPr>
        <w:t xml:space="preserve">        </w:t>
      </w:r>
      <w:r>
        <w:rPr>
          <w:sz w:val="24"/>
          <w:szCs w:val="24"/>
          <w:spacing w:val="20"/>
        </w:rPr>
        <w:t xml:space="preserve"> </w:t>
      </w:r>
      <w:r>
        <w:rPr>
          <w:sz w:val="24"/>
          <w:szCs w:val="24"/>
          <w:spacing w:val="-5"/>
        </w:rPr>
        <w:t>元（大写：人民币</w:t>
      </w:r>
      <w:r>
        <w:rPr>
          <w:sz w:val="24"/>
          <w:szCs w:val="24"/>
          <w:spacing w:val="-118"/>
        </w:rPr>
        <w:t xml:space="preserve"> </w:t>
      </w:r>
      <w:r>
        <w:rPr>
          <w:sz w:val="24"/>
          <w:szCs w:val="24"/>
          <w:u w:val="single" w:color="auto"/>
        </w:rPr>
        <w:t xml:space="preserve">        </w:t>
      </w:r>
      <w:r>
        <w:rPr>
          <w:sz w:val="24"/>
          <w:szCs w:val="24"/>
          <w:spacing w:val="-95"/>
        </w:rPr>
        <w:t xml:space="preserve"> </w:t>
      </w:r>
      <w:r>
        <w:rPr>
          <w:sz w:val="24"/>
          <w:szCs w:val="24"/>
          <w:spacing w:val="-5"/>
        </w:rPr>
        <w:t>元）。其</w:t>
      </w:r>
      <w:r>
        <w:rPr>
          <w:sz w:val="24"/>
          <w:szCs w:val="24"/>
        </w:rPr>
        <w:t xml:space="preserve"> </w:t>
      </w:r>
      <w:r>
        <w:rPr>
          <w:sz w:val="24"/>
          <w:szCs w:val="24"/>
          <w:spacing w:val="-2"/>
        </w:rPr>
        <w:t>中，不含税价合计为</w:t>
      </w:r>
      <w:r>
        <w:rPr>
          <w:sz w:val="24"/>
          <w:szCs w:val="24"/>
          <w:spacing w:val="-120"/>
        </w:rPr>
        <w:t xml:space="preserve"> </w:t>
      </w:r>
      <w:r>
        <w:rPr>
          <w:sz w:val="24"/>
          <w:szCs w:val="24"/>
          <w:u w:val="single" w:color="auto"/>
        </w:rPr>
        <w:t xml:space="preserve">      </w:t>
      </w:r>
      <w:r>
        <w:rPr>
          <w:sz w:val="24"/>
          <w:szCs w:val="24"/>
          <w:spacing w:val="-95"/>
        </w:rPr>
        <w:t xml:space="preserve"> </w:t>
      </w:r>
      <w:r>
        <w:rPr>
          <w:sz w:val="24"/>
          <w:szCs w:val="24"/>
          <w:spacing w:val="-2"/>
        </w:rPr>
        <w:t>元（大写：人民币</w:t>
      </w:r>
      <w:r>
        <w:rPr>
          <w:sz w:val="24"/>
          <w:szCs w:val="24"/>
          <w:spacing w:val="-118"/>
        </w:rPr>
        <w:t xml:space="preserve"> </w:t>
      </w:r>
      <w:r>
        <w:rPr>
          <w:sz w:val="24"/>
          <w:szCs w:val="24"/>
          <w:u w:val="single" w:color="auto"/>
        </w:rPr>
        <w:t xml:space="preserve">     </w:t>
      </w:r>
      <w:r>
        <w:rPr>
          <w:sz w:val="24"/>
          <w:szCs w:val="24"/>
          <w:spacing w:val="-98"/>
        </w:rPr>
        <w:t xml:space="preserve"> </w:t>
      </w:r>
      <w:r>
        <w:rPr>
          <w:sz w:val="24"/>
          <w:szCs w:val="24"/>
          <w:spacing w:val="-2"/>
        </w:rPr>
        <w:t>元</w:t>
      </w:r>
      <w:r>
        <w:rPr>
          <w:sz w:val="24"/>
          <w:szCs w:val="24"/>
        </w:rPr>
        <w:t>），</w:t>
      </w:r>
      <w:r>
        <w:rPr>
          <w:sz w:val="24"/>
          <w:szCs w:val="24"/>
          <w:spacing w:val="-2"/>
        </w:rPr>
        <w:t>税额合计为</w:t>
      </w:r>
      <w:r>
        <w:rPr>
          <w:sz w:val="24"/>
          <w:szCs w:val="24"/>
          <w:u w:val="single" w:color="auto"/>
          <w:spacing w:val="-2"/>
        </w:rPr>
        <w:t xml:space="preserve">      </w:t>
      </w:r>
      <w:r>
        <w:rPr>
          <w:sz w:val="24"/>
          <w:szCs w:val="24"/>
          <w:spacing w:val="-100"/>
        </w:rPr>
        <w:t xml:space="preserve"> </w:t>
      </w:r>
      <w:r>
        <w:rPr>
          <w:sz w:val="24"/>
          <w:szCs w:val="24"/>
          <w:spacing w:val="-2"/>
        </w:rPr>
        <w:t>元</w:t>
      </w:r>
      <w:r>
        <w:rPr>
          <w:sz w:val="24"/>
          <w:szCs w:val="24"/>
        </w:rPr>
        <w:t xml:space="preserve"> </w:t>
      </w:r>
      <w:r>
        <w:rPr>
          <w:sz w:val="24"/>
          <w:szCs w:val="24"/>
          <w:spacing w:val="-14"/>
        </w:rPr>
        <w:t>（大写：</w:t>
      </w:r>
      <w:r>
        <w:rPr>
          <w:sz w:val="24"/>
          <w:szCs w:val="24"/>
          <w:spacing w:val="-14"/>
        </w:rPr>
        <w:t xml:space="preserve"> </w:t>
      </w:r>
      <w:r>
        <w:rPr>
          <w:sz w:val="24"/>
          <w:szCs w:val="24"/>
          <w:spacing w:val="-14"/>
        </w:rPr>
        <w:t>人民币</w:t>
      </w:r>
      <w:r>
        <w:rPr>
          <w:sz w:val="24"/>
          <w:szCs w:val="24"/>
          <w:spacing w:val="-109"/>
        </w:rPr>
        <w:t xml:space="preserve"> </w:t>
      </w:r>
      <w:r>
        <w:rPr>
          <w:sz w:val="24"/>
          <w:szCs w:val="24"/>
          <w:u w:val="single" w:color="auto"/>
        </w:rPr>
        <w:t xml:space="preserve">     </w:t>
      </w:r>
      <w:r>
        <w:rPr>
          <w:sz w:val="24"/>
          <w:szCs w:val="24"/>
          <w:spacing w:val="-100"/>
        </w:rPr>
        <w:t xml:space="preserve"> </w:t>
      </w:r>
      <w:r>
        <w:rPr>
          <w:sz w:val="24"/>
          <w:szCs w:val="24"/>
          <w:spacing w:val="-14"/>
        </w:rPr>
        <w:t>元）。若因国家税收政策调整，</w:t>
      </w:r>
      <w:r>
        <w:rPr>
          <w:sz w:val="24"/>
          <w:szCs w:val="24"/>
          <w:spacing w:val="44"/>
        </w:rPr>
        <w:t xml:space="preserve"> </w:t>
      </w:r>
      <w:r>
        <w:rPr>
          <w:sz w:val="24"/>
          <w:szCs w:val="24"/>
          <w:spacing w:val="-14"/>
        </w:rPr>
        <w:t>导致适用税率发生变化的，</w:t>
      </w:r>
      <w:r>
        <w:rPr>
          <w:sz w:val="24"/>
          <w:szCs w:val="24"/>
        </w:rPr>
        <w:t xml:space="preserve"> </w:t>
      </w:r>
      <w:r>
        <w:rPr>
          <w:sz w:val="24"/>
          <w:szCs w:val="24"/>
          <w:spacing w:val="-2"/>
        </w:rPr>
        <w:t>以本合同约定的不含税价为准，按照纳税义务发生时点所适用的税率计算税额，</w:t>
      </w:r>
    </w:p>
    <w:p>
      <w:pPr>
        <w:pStyle w:val="BodyText"/>
        <w:ind w:left="63"/>
        <w:spacing w:line="222" w:lineRule="auto"/>
        <w:rPr>
          <w:sz w:val="24"/>
          <w:szCs w:val="24"/>
        </w:rPr>
      </w:pPr>
      <w:r>
        <w:rPr>
          <w:sz w:val="24"/>
          <w:szCs w:val="24"/>
          <w:spacing w:val="-7"/>
        </w:rPr>
        <w:t>同时调整价税合计金额。</w:t>
      </w:r>
    </w:p>
    <w:p>
      <w:pPr>
        <w:pStyle w:val="BodyText"/>
        <w:ind w:left="34" w:right="983" w:firstLine="476"/>
        <w:spacing w:before="179" w:line="360" w:lineRule="auto"/>
        <w:jc w:val="both"/>
        <w:rPr>
          <w:sz w:val="24"/>
          <w:szCs w:val="24"/>
        </w:rPr>
      </w:pPr>
      <w:r>
        <w:rPr>
          <w:sz w:val="24"/>
          <w:szCs w:val="24"/>
          <w:spacing w:val="-13"/>
        </w:rPr>
        <w:t>2.本合同的数量为暂估，</w:t>
      </w:r>
      <w:r>
        <w:rPr>
          <w:sz w:val="24"/>
          <w:szCs w:val="24"/>
          <w:spacing w:val="51"/>
        </w:rPr>
        <w:t xml:space="preserve"> </w:t>
      </w:r>
      <w:r>
        <w:rPr>
          <w:sz w:val="24"/>
          <w:szCs w:val="24"/>
          <w:spacing w:val="-13"/>
        </w:rPr>
        <w:t>以实际交货并经验收合格的数量为准，</w:t>
      </w:r>
      <w:r>
        <w:rPr>
          <w:sz w:val="24"/>
          <w:szCs w:val="24"/>
          <w:spacing w:val="45"/>
        </w:rPr>
        <w:t xml:space="preserve"> </w:t>
      </w:r>
      <w:r>
        <w:rPr>
          <w:sz w:val="24"/>
          <w:szCs w:val="24"/>
          <w:spacing w:val="-13"/>
        </w:rPr>
        <w:t>当合同执行</w:t>
      </w:r>
      <w:r>
        <w:rPr>
          <w:sz w:val="24"/>
          <w:szCs w:val="24"/>
        </w:rPr>
        <w:t xml:space="preserve"> </w:t>
      </w:r>
      <w:r>
        <w:rPr>
          <w:sz w:val="24"/>
          <w:szCs w:val="24"/>
          <w:spacing w:val="-12"/>
        </w:rPr>
        <w:t>数量不能达到合同签订量时，</w:t>
      </w:r>
      <w:r>
        <w:rPr>
          <w:sz w:val="24"/>
          <w:szCs w:val="24"/>
          <w:spacing w:val="43"/>
        </w:rPr>
        <w:t xml:space="preserve"> </w:t>
      </w:r>
      <w:r>
        <w:rPr>
          <w:sz w:val="24"/>
          <w:szCs w:val="24"/>
          <w:spacing w:val="-12"/>
        </w:rPr>
        <w:t>以合同执行数量结算，</w:t>
      </w:r>
      <w:r>
        <w:rPr>
          <w:sz w:val="24"/>
          <w:szCs w:val="24"/>
          <w:spacing w:val="30"/>
        </w:rPr>
        <w:t xml:space="preserve"> </w:t>
      </w:r>
      <w:r>
        <w:rPr>
          <w:sz w:val="24"/>
          <w:szCs w:val="24"/>
          <w:spacing w:val="-12"/>
        </w:rPr>
        <w:t>卖方自愿承担合同签</w:t>
      </w:r>
      <w:r>
        <w:rPr>
          <w:sz w:val="24"/>
          <w:szCs w:val="24"/>
          <w:spacing w:val="-13"/>
        </w:rPr>
        <w:t>订量未</w:t>
      </w:r>
    </w:p>
    <w:p>
      <w:pPr>
        <w:pStyle w:val="BodyText"/>
        <w:ind w:left="41"/>
        <w:spacing w:before="1" w:line="222" w:lineRule="auto"/>
        <w:rPr>
          <w:sz w:val="24"/>
          <w:szCs w:val="24"/>
        </w:rPr>
      </w:pPr>
      <w:r>
        <w:rPr>
          <w:sz w:val="24"/>
          <w:szCs w:val="24"/>
          <w:spacing w:val="-6"/>
        </w:rPr>
        <w:t>发生部分的风险。</w:t>
      </w:r>
    </w:p>
    <w:p>
      <w:pPr>
        <w:pStyle w:val="BodyText"/>
        <w:ind w:left="512"/>
        <w:spacing w:before="178" w:line="221" w:lineRule="auto"/>
        <w:rPr>
          <w:sz w:val="24"/>
          <w:szCs w:val="24"/>
        </w:rPr>
      </w:pPr>
      <w:r>
        <w:rPr>
          <w:sz w:val="24"/>
          <w:szCs w:val="24"/>
          <w:spacing w:val="-5"/>
        </w:rPr>
        <w:t>3.本合同单价为</w:t>
      </w:r>
      <w:r>
        <w:rPr>
          <w:sz w:val="24"/>
          <w:szCs w:val="24"/>
          <w:u w:val="single" w:color="auto"/>
          <w:spacing w:val="56"/>
        </w:rPr>
        <w:t xml:space="preserve"> </w:t>
      </w:r>
      <w:r>
        <w:rPr>
          <w:sz w:val="24"/>
          <w:szCs w:val="24"/>
          <w:u w:val="single" w:color="auto"/>
          <w:spacing w:val="-5"/>
        </w:rPr>
        <w:t>固定/浮动</w:t>
      </w:r>
      <w:r>
        <w:rPr>
          <w:sz w:val="24"/>
          <w:szCs w:val="24"/>
          <w:u w:val="single" w:color="auto"/>
          <w:spacing w:val="-5"/>
        </w:rPr>
        <w:t xml:space="preserve"> </w:t>
      </w:r>
      <w:r>
        <w:rPr>
          <w:sz w:val="24"/>
          <w:szCs w:val="24"/>
          <w:spacing w:val="-5"/>
        </w:rPr>
        <w:t>单价。</w:t>
      </w:r>
    </w:p>
    <w:p>
      <w:pPr>
        <w:pStyle w:val="BodyText"/>
        <w:ind w:left="515"/>
        <w:spacing w:before="182" w:line="219" w:lineRule="auto"/>
        <w:rPr>
          <w:sz w:val="24"/>
          <w:szCs w:val="24"/>
        </w:rPr>
      </w:pPr>
      <w:r>
        <w:rPr>
          <w:sz w:val="24"/>
          <w:szCs w:val="24"/>
          <w:spacing w:val="-3"/>
        </w:rPr>
        <w:t>（1）固定单价在合同履行中不做任何调整。</w:t>
      </w:r>
    </w:p>
    <w:p>
      <w:pPr>
        <w:pStyle w:val="BodyText"/>
        <w:ind w:left="515"/>
        <w:spacing w:before="182" w:line="360" w:lineRule="auto"/>
        <w:rPr>
          <w:sz w:val="24"/>
          <w:szCs w:val="24"/>
        </w:rPr>
      </w:pPr>
      <w:r>
        <w:rPr>
          <w:sz w:val="24"/>
          <w:szCs w:val="24"/>
          <w:spacing w:val="-6"/>
        </w:rPr>
        <w:t>（2）浮动单价的浮动机制:</w:t>
      </w:r>
      <w:r>
        <w:rPr>
          <w:sz w:val="24"/>
          <w:szCs w:val="24"/>
          <w:spacing w:val="-53"/>
        </w:rPr>
        <w:t xml:space="preserve"> </w:t>
      </w:r>
      <w:r>
        <w:rPr>
          <w:sz w:val="24"/>
          <w:szCs w:val="24"/>
          <w:u w:val="single" w:color="auto"/>
        </w:rPr>
        <w:t xml:space="preserve">                                   </w:t>
      </w:r>
      <w:r>
        <w:rPr>
          <w:sz w:val="24"/>
          <w:szCs w:val="24"/>
          <w:spacing w:val="-6"/>
        </w:rPr>
        <w:t>。</w:t>
      </w:r>
    </w:p>
    <w:p>
      <w:pPr>
        <w:pStyle w:val="BodyText"/>
        <w:ind w:left="515"/>
        <w:spacing w:before="1" w:line="222" w:lineRule="auto"/>
        <w:rPr>
          <w:sz w:val="24"/>
          <w:szCs w:val="24"/>
        </w:rPr>
      </w:pPr>
      <w:r>
        <w:rPr>
          <w:sz w:val="24"/>
          <w:szCs w:val="24"/>
          <w:spacing w:val="-2"/>
        </w:rPr>
        <w:t>（若为浮动价的需明确价格浮动调整参照标准或依据。）</w:t>
      </w:r>
    </w:p>
    <w:p>
      <w:pPr>
        <w:pStyle w:val="BodyText"/>
        <w:ind w:left="506"/>
        <w:spacing w:before="179" w:line="221" w:lineRule="auto"/>
        <w:rPr>
          <w:sz w:val="24"/>
          <w:szCs w:val="24"/>
        </w:rPr>
      </w:pPr>
      <w:r>
        <w:rPr>
          <w:sz w:val="24"/>
          <w:szCs w:val="24"/>
        </w:rPr>
        <w:t>4.本合同单价为综合单价，包含</w:t>
      </w:r>
      <w:r>
        <w:rPr>
          <w:sz w:val="24"/>
          <w:szCs w:val="24"/>
          <w:u w:val="single" w:color="auto"/>
        </w:rPr>
        <w:t xml:space="preserve">                   </w:t>
      </w:r>
      <w:r>
        <w:rPr>
          <w:sz w:val="24"/>
          <w:szCs w:val="24"/>
          <w:u w:val="single" w:color="auto"/>
          <w:spacing w:val="-1"/>
        </w:rPr>
        <w:t xml:space="preserve">        </w:t>
      </w:r>
      <w:r>
        <w:rPr>
          <w:sz w:val="24"/>
          <w:szCs w:val="24"/>
          <w:spacing w:val="-1"/>
        </w:rPr>
        <w:t>。</w:t>
      </w:r>
    </w:p>
    <w:p>
      <w:pPr>
        <w:spacing w:line="221" w:lineRule="auto"/>
        <w:sectPr>
          <w:pgSz w:w="11905" w:h="16840"/>
          <w:pgMar w:top="1431" w:right="815" w:bottom="0" w:left="1779" w:header="0" w:footer="0" w:gutter="0"/>
        </w:sectPr>
        <w:rPr>
          <w:sz w:val="24"/>
          <w:szCs w:val="24"/>
        </w:rPr>
      </w:pPr>
    </w:p>
    <w:p>
      <w:pPr>
        <w:pStyle w:val="BodyText"/>
        <w:ind w:left="508"/>
        <w:spacing w:before="122" w:line="468" w:lineRule="exact"/>
        <w:rPr>
          <w:sz w:val="24"/>
          <w:szCs w:val="24"/>
        </w:rPr>
      </w:pPr>
      <w:r>
        <w:rPr>
          <w:sz w:val="24"/>
          <w:szCs w:val="24"/>
          <w:spacing w:val="-7"/>
          <w:position w:val="17"/>
        </w:rPr>
        <w:t>（注：</w:t>
      </w:r>
      <w:r>
        <w:rPr>
          <w:sz w:val="24"/>
          <w:szCs w:val="24"/>
          <w:spacing w:val="-7"/>
          <w:position w:val="17"/>
        </w:rPr>
        <w:t xml:space="preserve"> </w:t>
      </w:r>
      <w:r>
        <w:rPr>
          <w:sz w:val="24"/>
          <w:szCs w:val="24"/>
          <w:spacing w:val="-7"/>
          <w:position w:val="17"/>
        </w:rPr>
        <w:t>应注明单价是否包含货物的出厂价</w:t>
      </w:r>
      <w:r>
        <w:rPr>
          <w:sz w:val="24"/>
          <w:szCs w:val="24"/>
          <w:spacing w:val="-8"/>
          <w:position w:val="17"/>
        </w:rPr>
        <w:t>、运输费、包装费、运杂费、装卸</w:t>
      </w:r>
    </w:p>
    <w:p>
      <w:pPr>
        <w:pStyle w:val="BodyText"/>
        <w:spacing w:before="1" w:line="220" w:lineRule="auto"/>
        <w:jc w:val="right"/>
        <w:rPr>
          <w:sz w:val="24"/>
          <w:szCs w:val="24"/>
        </w:rPr>
      </w:pPr>
      <w:r>
        <w:rPr>
          <w:sz w:val="24"/>
          <w:szCs w:val="24"/>
          <w:spacing w:val="-7"/>
        </w:rPr>
        <w:t>费、服务费、损耗、保险、利润、税金等到达买方指定地点交付前的所有</w:t>
      </w:r>
      <w:r>
        <w:rPr>
          <w:sz w:val="24"/>
          <w:szCs w:val="24"/>
          <w:spacing w:val="-8"/>
        </w:rPr>
        <w:t>费用。）</w:t>
      </w:r>
    </w:p>
    <w:p>
      <w:pPr>
        <w:pStyle w:val="BodyText"/>
        <w:ind w:left="519"/>
        <w:spacing w:before="180" w:line="222" w:lineRule="auto"/>
        <w:rPr>
          <w:sz w:val="24"/>
          <w:szCs w:val="24"/>
        </w:rPr>
      </w:pPr>
      <w:r>
        <w:rPr>
          <w:sz w:val="24"/>
          <w:szCs w:val="24"/>
          <w14:textOutline w14:w="3048" w14:cap="flat" w14:cmpd="sng">
            <w14:solidFill>
              <w14:srgbClr w14:val="000000"/>
            </w14:solidFill>
            <w14:prstDash w14:val="solid"/>
            <w14:miter w14:lim="1"/>
          </w14:textOutline>
          <w:spacing w:val="-1"/>
        </w:rPr>
        <w:t>第二条</w:t>
      </w:r>
      <w:r>
        <w:rPr>
          <w:sz w:val="24"/>
          <w:szCs w:val="24"/>
          <w:spacing w:val="-1"/>
        </w:rPr>
        <w:t xml:space="preserve">  </w:t>
      </w:r>
      <w:r>
        <w:rPr>
          <w:sz w:val="24"/>
          <w:szCs w:val="24"/>
          <w14:textOutline w14:w="3048" w14:cap="flat" w14:cmpd="sng">
            <w14:solidFill>
              <w14:srgbClr w14:val="000000"/>
            </w14:solidFill>
            <w14:prstDash w14:val="solid"/>
            <w14:miter w14:lim="1"/>
          </w14:textOutline>
          <w:spacing w:val="-1"/>
        </w:rPr>
        <w:t>质量技术标准及相关要求</w:t>
      </w:r>
    </w:p>
    <w:p>
      <w:pPr>
        <w:pStyle w:val="BodyText"/>
        <w:ind w:left="520"/>
        <w:spacing w:before="179" w:line="221" w:lineRule="auto"/>
        <w:rPr>
          <w:sz w:val="24"/>
          <w:szCs w:val="24"/>
        </w:rPr>
      </w:pPr>
      <w:r>
        <w:rPr>
          <w:sz w:val="24"/>
          <w:szCs w:val="24"/>
          <w:spacing w:val="-9"/>
        </w:rPr>
        <w:t>卖方所供货物必须符合的质量技术标准及相关要求为：</w:t>
      </w:r>
      <w:r>
        <w:rPr>
          <w:sz w:val="24"/>
          <w:szCs w:val="24"/>
          <w:spacing w:val="-26"/>
        </w:rPr>
        <w:t xml:space="preserve"> </w:t>
      </w:r>
      <w:r>
        <w:rPr>
          <w:sz w:val="24"/>
          <w:szCs w:val="24"/>
          <w:u w:val="single" w:color="auto"/>
        </w:rPr>
        <w:t xml:space="preserve">                  </w:t>
      </w:r>
    </w:p>
    <w:p>
      <w:pPr>
        <w:spacing w:line="316" w:lineRule="auto"/>
        <w:rPr>
          <w:rFonts w:ascii="Arial"/>
          <w:sz w:val="21"/>
        </w:rPr>
      </w:pPr>
      <w:r/>
    </w:p>
    <w:p>
      <w:pPr>
        <w:pStyle w:val="BodyText"/>
        <w:ind w:left="13"/>
        <w:spacing w:before="23" w:line="189" w:lineRule="auto"/>
        <w:tabs>
          <w:tab w:val="left" w:pos="1933"/>
        </w:tabs>
        <w:rPr>
          <w:sz w:val="7"/>
          <w:szCs w:val="7"/>
        </w:rPr>
      </w:pPr>
      <w:r>
        <w:rPr>
          <w:sz w:val="7"/>
          <w:szCs w:val="7"/>
          <w:u w:val="single" w:color="auto"/>
        </w:rPr>
        <w:tab/>
      </w:r>
      <w:r>
        <w:rPr>
          <w:sz w:val="7"/>
          <w:szCs w:val="7"/>
          <w:spacing w:val="-2"/>
        </w:rPr>
        <w:t xml:space="preserve"> </w:t>
      </w:r>
      <w:r>
        <w:rPr>
          <w:sz w:val="7"/>
          <w:szCs w:val="7"/>
          <w:spacing w:val="19"/>
        </w:rPr>
        <w:t>。</w:t>
      </w:r>
    </w:p>
    <w:p>
      <w:pPr>
        <w:pStyle w:val="BodyText"/>
        <w:ind w:left="508"/>
        <w:spacing w:before="236" w:line="468" w:lineRule="exact"/>
        <w:rPr>
          <w:sz w:val="24"/>
          <w:szCs w:val="24"/>
        </w:rPr>
      </w:pPr>
      <w:r>
        <w:rPr>
          <w:sz w:val="24"/>
          <w:szCs w:val="24"/>
          <w:spacing w:val="-13"/>
          <w:position w:val="17"/>
        </w:rPr>
        <w:t>（注明国家或行业相关标准规范，</w:t>
      </w:r>
      <w:r>
        <w:rPr>
          <w:sz w:val="24"/>
          <w:szCs w:val="24"/>
          <w:spacing w:val="49"/>
          <w:position w:val="17"/>
        </w:rPr>
        <w:t xml:space="preserve"> </w:t>
      </w:r>
      <w:r>
        <w:rPr>
          <w:sz w:val="24"/>
          <w:szCs w:val="24"/>
          <w:spacing w:val="-13"/>
          <w:position w:val="17"/>
        </w:rPr>
        <w:t>明确标准代号、</w:t>
      </w:r>
      <w:r>
        <w:rPr>
          <w:sz w:val="24"/>
          <w:szCs w:val="24"/>
          <w:spacing w:val="-14"/>
          <w:position w:val="17"/>
        </w:rPr>
        <w:t>编号和标准名称等；</w:t>
      </w:r>
      <w:r>
        <w:rPr>
          <w:sz w:val="24"/>
          <w:szCs w:val="24"/>
          <w:spacing w:val="39"/>
          <w:position w:val="17"/>
        </w:rPr>
        <w:t xml:space="preserve"> </w:t>
      </w:r>
      <w:r>
        <w:rPr>
          <w:sz w:val="24"/>
          <w:szCs w:val="24"/>
          <w:spacing w:val="-14"/>
          <w:position w:val="17"/>
        </w:rPr>
        <w:t>对货</w:t>
      </w:r>
    </w:p>
    <w:p>
      <w:pPr>
        <w:pStyle w:val="BodyText"/>
        <w:ind w:left="29"/>
        <w:spacing w:before="1" w:line="220" w:lineRule="auto"/>
        <w:rPr>
          <w:sz w:val="24"/>
          <w:szCs w:val="24"/>
        </w:rPr>
      </w:pPr>
      <w:r>
        <w:rPr>
          <w:sz w:val="24"/>
          <w:szCs w:val="24"/>
          <w:spacing w:val="-2"/>
        </w:rPr>
        <w:t>物有其他质量技术及相关要求也应进行明确。）</w:t>
      </w:r>
    </w:p>
    <w:p>
      <w:pPr>
        <w:pStyle w:val="BodyText"/>
        <w:ind w:left="519"/>
        <w:spacing w:before="181" w:line="222" w:lineRule="auto"/>
        <w:rPr>
          <w:sz w:val="24"/>
          <w:szCs w:val="24"/>
        </w:rPr>
      </w:pPr>
      <w:r>
        <w:rPr>
          <w:sz w:val="24"/>
          <w:szCs w:val="24"/>
          <w14:textOutline w14:w="3048" w14:cap="flat" w14:cmpd="sng">
            <w14:solidFill>
              <w14:srgbClr w14:val="000000"/>
            </w14:solidFill>
            <w14:prstDash w14:val="solid"/>
            <w14:miter w14:lim="1"/>
          </w14:textOutline>
          <w:spacing w:val="-1"/>
        </w:rPr>
        <w:t>第三条</w:t>
      </w:r>
      <w:r>
        <w:rPr>
          <w:sz w:val="24"/>
          <w:szCs w:val="24"/>
          <w:spacing w:val="-1"/>
        </w:rPr>
        <w:t xml:space="preserve">  </w:t>
      </w:r>
      <w:r>
        <w:rPr>
          <w:sz w:val="24"/>
          <w:szCs w:val="24"/>
          <w14:textOutline w14:w="3048" w14:cap="flat" w14:cmpd="sng">
            <w14:solidFill>
              <w14:srgbClr w14:val="000000"/>
            </w14:solidFill>
            <w14:prstDash w14:val="solid"/>
            <w14:miter w14:lim="1"/>
          </w14:textOutline>
          <w:spacing w:val="-1"/>
        </w:rPr>
        <w:t>交货时间、方式及供货期间</w:t>
      </w:r>
    </w:p>
    <w:p>
      <w:pPr>
        <w:pStyle w:val="BodyText"/>
        <w:ind w:left="519"/>
        <w:spacing w:before="179" w:line="223" w:lineRule="auto"/>
        <w:rPr>
          <w:sz w:val="24"/>
          <w:szCs w:val="24"/>
        </w:rPr>
      </w:pPr>
      <w:r>
        <w:rPr>
          <w:sz w:val="24"/>
          <w:szCs w:val="24"/>
          <w:spacing w:val="-14"/>
        </w:rPr>
        <w:t>1.交货方式：</w:t>
      </w:r>
      <w:r>
        <w:rPr>
          <w:sz w:val="24"/>
          <w:szCs w:val="24"/>
          <w:spacing w:val="90"/>
        </w:rPr>
        <w:t xml:space="preserve"> </w:t>
      </w:r>
      <w:r>
        <w:rPr>
          <w:sz w:val="24"/>
          <w:szCs w:val="24"/>
          <w:u w:val="single" w:color="auto"/>
          <w:spacing w:val="-14"/>
        </w:rPr>
        <w:t>卖方送货/买方自提</w:t>
      </w:r>
      <w:r>
        <w:rPr>
          <w:sz w:val="24"/>
          <w:szCs w:val="24"/>
          <w:spacing w:val="-14"/>
        </w:rPr>
        <w:t>。</w:t>
      </w:r>
    </w:p>
    <w:p>
      <w:pPr>
        <w:pStyle w:val="BodyText"/>
        <w:ind w:left="504"/>
        <w:spacing w:before="178" w:line="223" w:lineRule="auto"/>
        <w:rPr>
          <w:sz w:val="24"/>
          <w:szCs w:val="24"/>
        </w:rPr>
      </w:pPr>
      <w:r>
        <w:rPr>
          <w:sz w:val="24"/>
          <w:szCs w:val="24"/>
          <w:spacing w:val="-17"/>
        </w:rPr>
        <w:t>2.运输方式及费用：</w:t>
      </w:r>
      <w:r>
        <w:rPr>
          <w:sz w:val="24"/>
          <w:szCs w:val="24"/>
          <w:spacing w:val="54"/>
        </w:rPr>
        <w:t xml:space="preserve"> </w:t>
      </w:r>
      <w:r>
        <w:rPr>
          <w:sz w:val="24"/>
          <w:szCs w:val="24"/>
          <w:u w:val="single" w:color="auto"/>
        </w:rPr>
        <w:t xml:space="preserve">                                </w:t>
      </w:r>
      <w:r>
        <w:rPr>
          <w:sz w:val="24"/>
          <w:szCs w:val="24"/>
          <w:spacing w:val="-17"/>
        </w:rPr>
        <w:t>。</w:t>
      </w:r>
    </w:p>
    <w:p>
      <w:pPr>
        <w:pStyle w:val="BodyText"/>
        <w:ind w:left="34" w:right="14" w:firstLine="474"/>
        <w:spacing w:before="178" w:line="360" w:lineRule="auto"/>
        <w:rPr>
          <w:sz w:val="24"/>
          <w:szCs w:val="24"/>
        </w:rPr>
      </w:pPr>
      <w:r>
        <w:rPr>
          <w:sz w:val="24"/>
          <w:szCs w:val="24"/>
          <w:spacing w:val="-11"/>
        </w:rPr>
        <w:t>（由卖方负责运输的，</w:t>
      </w:r>
      <w:r>
        <w:rPr>
          <w:sz w:val="24"/>
          <w:szCs w:val="24"/>
          <w:spacing w:val="-11"/>
        </w:rPr>
        <w:t xml:space="preserve"> </w:t>
      </w:r>
      <w:r>
        <w:rPr>
          <w:sz w:val="24"/>
          <w:szCs w:val="24"/>
          <w:spacing w:val="-11"/>
        </w:rPr>
        <w:t>运至买方指定交货地点，</w:t>
      </w:r>
      <w:r>
        <w:rPr>
          <w:sz w:val="24"/>
          <w:szCs w:val="24"/>
          <w:spacing w:val="30"/>
        </w:rPr>
        <w:t xml:space="preserve"> </w:t>
      </w:r>
      <w:r>
        <w:rPr>
          <w:sz w:val="24"/>
          <w:szCs w:val="24"/>
          <w:spacing w:val="-11"/>
        </w:rPr>
        <w:t>卖方应自行</w:t>
      </w:r>
      <w:r>
        <w:rPr>
          <w:sz w:val="24"/>
          <w:szCs w:val="24"/>
          <w:spacing w:val="-12"/>
        </w:rPr>
        <w:t>选择适宜的运输</w:t>
      </w:r>
      <w:r>
        <w:rPr>
          <w:sz w:val="24"/>
          <w:szCs w:val="24"/>
          <w:spacing w:val="-12"/>
        </w:rPr>
        <w:t xml:space="preserve"> </w:t>
      </w:r>
      <w:r>
        <w:rPr>
          <w:sz w:val="24"/>
          <w:szCs w:val="24"/>
          <w:spacing w:val="-12"/>
        </w:rPr>
        <w:t>工具及线路安排货物的运输，</w:t>
      </w:r>
      <w:r>
        <w:rPr>
          <w:sz w:val="24"/>
          <w:szCs w:val="24"/>
          <w:spacing w:val="-33"/>
        </w:rPr>
        <w:t xml:space="preserve"> </w:t>
      </w:r>
      <w:r>
        <w:rPr>
          <w:sz w:val="24"/>
          <w:szCs w:val="24"/>
          <w:spacing w:val="-12"/>
        </w:rPr>
        <w:t>运输费由卖方承担，</w:t>
      </w:r>
      <w:r>
        <w:rPr>
          <w:sz w:val="24"/>
          <w:szCs w:val="24"/>
          <w:spacing w:val="-44"/>
        </w:rPr>
        <w:t xml:space="preserve"> </w:t>
      </w:r>
      <w:r>
        <w:rPr>
          <w:sz w:val="24"/>
          <w:szCs w:val="24"/>
          <w:spacing w:val="-12"/>
        </w:rPr>
        <w:t>有关费用已包含在合同单价中。</w:t>
      </w:r>
    </w:p>
    <w:p>
      <w:pPr>
        <w:pStyle w:val="BodyText"/>
        <w:ind w:left="59"/>
        <w:spacing w:line="223" w:lineRule="auto"/>
        <w:rPr>
          <w:sz w:val="24"/>
          <w:szCs w:val="24"/>
        </w:rPr>
      </w:pPr>
      <w:r>
        <w:rPr>
          <w:sz w:val="24"/>
          <w:szCs w:val="24"/>
          <w:spacing w:val="-2"/>
        </w:rPr>
        <w:t>由买方负责运输的，至卖方指定交货地点提货，运输费由买方承担。）</w:t>
      </w:r>
    </w:p>
    <w:p>
      <w:pPr>
        <w:pStyle w:val="BodyText"/>
        <w:ind w:left="506"/>
        <w:spacing w:before="179" w:line="360" w:lineRule="auto"/>
        <w:rPr>
          <w:sz w:val="24"/>
          <w:szCs w:val="24"/>
        </w:rPr>
      </w:pPr>
      <w:r>
        <w:rPr>
          <w:sz w:val="24"/>
          <w:szCs w:val="24"/>
          <w:spacing w:val="-24"/>
        </w:rPr>
        <w:t>3.交货地点：</w:t>
      </w:r>
      <w:r>
        <w:rPr>
          <w:sz w:val="24"/>
          <w:szCs w:val="24"/>
          <w:spacing w:val="57"/>
        </w:rPr>
        <w:t xml:space="preserve"> </w:t>
      </w:r>
      <w:r>
        <w:rPr>
          <w:sz w:val="24"/>
          <w:szCs w:val="24"/>
          <w:u w:val="single" w:color="auto"/>
        </w:rPr>
        <w:t xml:space="preserve">                                </w:t>
      </w:r>
      <w:r>
        <w:rPr>
          <w:sz w:val="24"/>
          <w:szCs w:val="24"/>
          <w:spacing w:val="-24"/>
        </w:rPr>
        <w:t>。</w:t>
      </w:r>
    </w:p>
    <w:p>
      <w:pPr>
        <w:pStyle w:val="BodyText"/>
        <w:ind w:left="522"/>
        <w:spacing w:before="1" w:line="220" w:lineRule="auto"/>
        <w:rPr>
          <w:sz w:val="24"/>
          <w:szCs w:val="24"/>
        </w:rPr>
      </w:pPr>
      <w:r>
        <w:rPr>
          <w:sz w:val="24"/>
          <w:szCs w:val="24"/>
          <w:spacing w:val="-14"/>
        </w:rPr>
        <w:t>收货单位：</w:t>
      </w:r>
    </w:p>
    <w:p>
      <w:pPr>
        <w:pStyle w:val="BodyText"/>
        <w:ind w:left="509"/>
        <w:spacing w:before="180" w:line="232" w:lineRule="auto"/>
        <w:rPr>
          <w:sz w:val="24"/>
          <w:szCs w:val="24"/>
        </w:rPr>
      </w:pPr>
      <w:r>
        <w:rPr>
          <w:sz w:val="24"/>
          <w:szCs w:val="24"/>
          <w:spacing w:val="-16"/>
        </w:rPr>
        <w:t>地址：</w:t>
      </w:r>
    </w:p>
    <w:p>
      <w:pPr>
        <w:pStyle w:val="BodyText"/>
        <w:ind w:left="506"/>
        <w:spacing w:before="167" w:line="468" w:lineRule="exact"/>
        <w:rPr>
          <w:sz w:val="24"/>
          <w:szCs w:val="24"/>
        </w:rPr>
      </w:pPr>
      <w:r>
        <w:rPr>
          <w:sz w:val="24"/>
          <w:szCs w:val="24"/>
          <w:spacing w:val="-13"/>
          <w:position w:val="16"/>
        </w:rPr>
        <w:t>联系人：</w:t>
      </w:r>
    </w:p>
    <w:p>
      <w:pPr>
        <w:pStyle w:val="BodyText"/>
        <w:ind w:left="526"/>
        <w:spacing w:before="1" w:line="220" w:lineRule="auto"/>
        <w:rPr>
          <w:sz w:val="24"/>
          <w:szCs w:val="24"/>
        </w:rPr>
      </w:pPr>
      <w:r>
        <w:rPr>
          <w:sz w:val="24"/>
          <w:szCs w:val="24"/>
          <w:spacing w:val="-20"/>
        </w:rPr>
        <w:t>邮箱：</w:t>
      </w:r>
    </w:p>
    <w:p>
      <w:pPr>
        <w:pStyle w:val="BodyText"/>
        <w:ind w:left="535"/>
        <w:spacing w:before="181" w:line="468" w:lineRule="exact"/>
        <w:rPr>
          <w:sz w:val="24"/>
          <w:szCs w:val="24"/>
        </w:rPr>
      </w:pPr>
      <w:r>
        <w:rPr>
          <w:sz w:val="24"/>
          <w:szCs w:val="24"/>
          <w:spacing w:val="-22"/>
          <w:position w:val="17"/>
        </w:rPr>
        <w:t>电话：</w:t>
      </w:r>
    </w:p>
    <w:p>
      <w:pPr>
        <w:pStyle w:val="BodyText"/>
        <w:ind w:left="511"/>
        <w:spacing w:line="223" w:lineRule="auto"/>
        <w:rPr>
          <w:sz w:val="24"/>
          <w:szCs w:val="24"/>
        </w:rPr>
      </w:pPr>
      <w:r>
        <w:rPr>
          <w:sz w:val="24"/>
          <w:szCs w:val="24"/>
          <w:spacing w:val="-17"/>
        </w:rPr>
        <w:t>传真：</w:t>
      </w:r>
    </w:p>
    <w:p>
      <w:pPr>
        <w:pStyle w:val="BodyText"/>
        <w:ind w:left="508"/>
        <w:spacing w:before="178" w:line="222" w:lineRule="auto"/>
        <w:rPr>
          <w:sz w:val="24"/>
          <w:szCs w:val="24"/>
        </w:rPr>
      </w:pPr>
      <w:r>
        <w:rPr>
          <w:sz w:val="24"/>
          <w:szCs w:val="24"/>
          <w:spacing w:val="-2"/>
        </w:rPr>
        <w:t>（本项目施工现场，如有变动，以买方书面通知为准。）</w:t>
      </w:r>
    </w:p>
    <w:p>
      <w:pPr>
        <w:pStyle w:val="BodyText"/>
        <w:ind w:left="500"/>
        <w:spacing w:before="179" w:line="360" w:lineRule="auto"/>
        <w:rPr>
          <w:sz w:val="24"/>
          <w:szCs w:val="24"/>
        </w:rPr>
      </w:pPr>
      <w:r>
        <w:rPr>
          <w:sz w:val="24"/>
          <w:szCs w:val="24"/>
          <w:spacing w:val="-8"/>
        </w:rPr>
        <w:t>4.卸货：</w:t>
      </w:r>
      <w:r>
        <w:rPr>
          <w:sz w:val="24"/>
          <w:szCs w:val="24"/>
          <w:spacing w:val="-30"/>
        </w:rPr>
        <w:t xml:space="preserve"> </w:t>
      </w:r>
      <w:r>
        <w:rPr>
          <w:sz w:val="24"/>
          <w:szCs w:val="24"/>
          <w:spacing w:val="-8"/>
        </w:rPr>
        <w:t>货到指定交货地点由</w:t>
      </w:r>
      <w:r>
        <w:rPr>
          <w:sz w:val="24"/>
          <w:szCs w:val="24"/>
          <w:u w:val="single" w:color="auto"/>
          <w:spacing w:val="-8"/>
        </w:rPr>
        <w:t>买方/卖方</w:t>
      </w:r>
      <w:r>
        <w:rPr>
          <w:sz w:val="24"/>
          <w:szCs w:val="24"/>
          <w:spacing w:val="-8"/>
        </w:rPr>
        <w:t>进</w:t>
      </w:r>
      <w:r>
        <w:rPr>
          <w:sz w:val="24"/>
          <w:szCs w:val="24"/>
          <w:spacing w:val="-9"/>
        </w:rPr>
        <w:t>行卸货，</w:t>
      </w:r>
      <w:r>
        <w:rPr>
          <w:sz w:val="24"/>
          <w:szCs w:val="24"/>
          <w:spacing w:val="-9"/>
        </w:rPr>
        <w:t xml:space="preserve"> </w:t>
      </w:r>
      <w:r>
        <w:rPr>
          <w:sz w:val="24"/>
          <w:szCs w:val="24"/>
          <w:spacing w:val="-9"/>
        </w:rPr>
        <w:t>合同单价中</w:t>
      </w:r>
      <w:r>
        <w:rPr>
          <w:sz w:val="24"/>
          <w:szCs w:val="24"/>
          <w:u w:val="single" w:color="auto"/>
          <w:spacing w:val="-9"/>
        </w:rPr>
        <w:t>已包含/未包</w:t>
      </w:r>
    </w:p>
    <w:p>
      <w:pPr>
        <w:pStyle w:val="BodyText"/>
        <w:ind w:left="30"/>
        <w:spacing w:before="2" w:line="220" w:lineRule="auto"/>
        <w:rPr>
          <w:sz w:val="24"/>
          <w:szCs w:val="24"/>
        </w:rPr>
      </w:pPr>
      <w:r>
        <w:rPr>
          <w:sz w:val="24"/>
          <w:szCs w:val="24"/>
          <w:u w:val="single" w:color="auto"/>
          <w:spacing w:val="-3"/>
        </w:rPr>
        <w:t>含</w:t>
      </w:r>
      <w:r>
        <w:rPr>
          <w:sz w:val="24"/>
          <w:szCs w:val="24"/>
          <w:spacing w:val="-3"/>
        </w:rPr>
        <w:t>此卸货费用。卸货堆放按买方要求执行。</w:t>
      </w:r>
    </w:p>
    <w:p>
      <w:pPr>
        <w:pStyle w:val="BodyText"/>
        <w:ind w:left="506"/>
        <w:spacing w:before="180" w:line="360" w:lineRule="auto"/>
        <w:rPr>
          <w:sz w:val="24"/>
          <w:szCs w:val="24"/>
        </w:rPr>
      </w:pPr>
      <w:r>
        <w:rPr>
          <w:sz w:val="24"/>
          <w:szCs w:val="24"/>
          <w:spacing w:val="-9"/>
        </w:rPr>
        <w:t>5.供货期间：</w:t>
      </w:r>
      <w:r>
        <w:rPr>
          <w:sz w:val="24"/>
          <w:szCs w:val="24"/>
          <w:spacing w:val="28"/>
        </w:rPr>
        <w:t xml:space="preserve"> </w:t>
      </w:r>
      <w:r>
        <w:rPr>
          <w:sz w:val="24"/>
          <w:szCs w:val="24"/>
          <w:spacing w:val="-9"/>
        </w:rPr>
        <w:t>暂定为本合同签订之日起至</w:t>
      </w:r>
      <w:r>
        <w:rPr>
          <w:sz w:val="24"/>
          <w:szCs w:val="24"/>
          <w:u w:val="single" w:color="auto"/>
          <w:spacing w:val="-9"/>
        </w:rPr>
        <w:t xml:space="preserve">    </w:t>
      </w:r>
      <w:r>
        <w:rPr>
          <w:sz w:val="24"/>
          <w:szCs w:val="24"/>
          <w:spacing w:val="-99"/>
        </w:rPr>
        <w:t xml:space="preserve"> </w:t>
      </w:r>
      <w:r>
        <w:rPr>
          <w:sz w:val="24"/>
          <w:szCs w:val="24"/>
          <w:spacing w:val="-10"/>
        </w:rPr>
        <w:t>年</w:t>
      </w:r>
      <w:r>
        <w:rPr>
          <w:sz w:val="24"/>
          <w:szCs w:val="24"/>
          <w:u w:val="single" w:color="auto"/>
          <w:spacing w:val="-10"/>
        </w:rPr>
        <w:t xml:space="preserve">   </w:t>
      </w:r>
      <w:r>
        <w:rPr>
          <w:sz w:val="24"/>
          <w:szCs w:val="24"/>
          <w:spacing w:val="-93"/>
        </w:rPr>
        <w:t xml:space="preserve"> </w:t>
      </w:r>
      <w:r>
        <w:rPr>
          <w:sz w:val="24"/>
          <w:szCs w:val="24"/>
          <w:spacing w:val="-10"/>
        </w:rPr>
        <w:t>月</w:t>
      </w:r>
      <w:r>
        <w:rPr>
          <w:sz w:val="24"/>
          <w:szCs w:val="24"/>
          <w:u w:val="single" w:color="auto"/>
          <w:spacing w:val="-10"/>
        </w:rPr>
        <w:t xml:space="preserve">   </w:t>
      </w:r>
      <w:r>
        <w:rPr>
          <w:sz w:val="24"/>
          <w:szCs w:val="24"/>
          <w:spacing w:val="-54"/>
        </w:rPr>
        <w:t xml:space="preserve"> </w:t>
      </w:r>
      <w:r>
        <w:rPr>
          <w:sz w:val="24"/>
          <w:szCs w:val="24"/>
          <w:spacing w:val="-10"/>
        </w:rPr>
        <w:t>日，最终供货期间</w:t>
      </w:r>
    </w:p>
    <w:p>
      <w:pPr>
        <w:pStyle w:val="BodyText"/>
        <w:ind w:left="53"/>
        <w:spacing w:before="1" w:line="222" w:lineRule="auto"/>
        <w:rPr>
          <w:sz w:val="24"/>
          <w:szCs w:val="24"/>
        </w:rPr>
      </w:pPr>
      <w:r>
        <w:rPr>
          <w:sz w:val="24"/>
          <w:szCs w:val="24"/>
          <w:spacing w:val="-4"/>
        </w:rPr>
        <w:t>以买方书面通知的实际供货截止时间为准。</w:t>
      </w:r>
    </w:p>
    <w:p>
      <w:pPr>
        <w:pStyle w:val="BodyText"/>
        <w:ind w:left="34" w:right="102" w:firstLine="468"/>
        <w:spacing w:before="179" w:line="360" w:lineRule="auto"/>
        <w:rPr>
          <w:sz w:val="24"/>
          <w:szCs w:val="24"/>
        </w:rPr>
      </w:pPr>
      <w:r>
        <w:rPr>
          <w:sz w:val="24"/>
          <w:szCs w:val="24"/>
        </w:rPr>
        <w:t>6.交货时间：具体供货计划及时间以买方通知为准；买方需提前</w:t>
      </w:r>
      <w:r>
        <w:rPr>
          <w:sz w:val="24"/>
          <w:szCs w:val="24"/>
          <w:spacing w:val="-99"/>
        </w:rPr>
        <w:t xml:space="preserve"> </w:t>
      </w:r>
      <w:r>
        <w:rPr>
          <w:sz w:val="24"/>
          <w:szCs w:val="24"/>
          <w:u w:val="single" w:color="auto"/>
          <w:spacing w:val="-1"/>
        </w:rPr>
        <w:t xml:space="preserve">  </w:t>
      </w:r>
      <w:r>
        <w:rPr>
          <w:sz w:val="24"/>
          <w:szCs w:val="24"/>
          <w:u w:val="single" w:color="auto"/>
          <w:spacing w:val="-1"/>
        </w:rPr>
        <w:t>*日</w:t>
      </w:r>
      <w:r>
        <w:rPr>
          <w:sz w:val="24"/>
          <w:szCs w:val="24"/>
          <w:spacing w:val="-1"/>
        </w:rPr>
        <w:t>向卖</w:t>
      </w:r>
      <w:r>
        <w:rPr>
          <w:sz w:val="24"/>
          <w:szCs w:val="24"/>
        </w:rPr>
        <w:t xml:space="preserve"> </w:t>
      </w:r>
      <w:r>
        <w:rPr>
          <w:sz w:val="24"/>
          <w:szCs w:val="24"/>
          <w:spacing w:val="3"/>
        </w:rPr>
        <w:t>方提交供货计划通知；卖方收到买方的供货计划通知后，应根据买方的要求</w:t>
      </w:r>
      <w:r>
        <w:rPr>
          <w:sz w:val="24"/>
          <w:szCs w:val="24"/>
          <w:u w:val="single" w:color="auto"/>
          <w:spacing w:val="3"/>
        </w:rPr>
        <w:t xml:space="preserve"> </w:t>
      </w:r>
      <w:r>
        <w:rPr>
          <w:sz w:val="24"/>
          <w:szCs w:val="24"/>
          <w:u w:val="single" w:color="auto"/>
          <w:spacing w:val="3"/>
        </w:rPr>
        <w:t>*</w:t>
      </w:r>
    </w:p>
    <w:p>
      <w:pPr>
        <w:pStyle w:val="BodyText"/>
        <w:ind w:left="79"/>
        <w:spacing w:before="1" w:line="220" w:lineRule="auto"/>
        <w:rPr>
          <w:sz w:val="24"/>
          <w:szCs w:val="24"/>
        </w:rPr>
      </w:pPr>
      <w:r>
        <w:rPr>
          <w:sz w:val="24"/>
          <w:szCs w:val="24"/>
          <w:u w:val="single" w:color="auto"/>
          <w:spacing w:val="-6"/>
        </w:rPr>
        <w:t>日</w:t>
      </w:r>
      <w:r>
        <w:rPr>
          <w:sz w:val="24"/>
          <w:szCs w:val="24"/>
          <w:spacing w:val="-6"/>
        </w:rPr>
        <w:t>内将货物送到买方指定交货地点。</w:t>
      </w:r>
    </w:p>
    <w:p>
      <w:pPr>
        <w:pStyle w:val="BodyText"/>
        <w:ind w:right="14"/>
        <w:spacing w:before="181" w:line="219" w:lineRule="auto"/>
        <w:jc w:val="right"/>
        <w:rPr>
          <w:sz w:val="24"/>
          <w:szCs w:val="24"/>
        </w:rPr>
      </w:pPr>
      <w:r>
        <w:rPr>
          <w:sz w:val="24"/>
          <w:szCs w:val="24"/>
          <w:spacing w:val="-7"/>
        </w:rPr>
        <w:t>7.货物交付给买方之前包括运输、灭失、</w:t>
      </w:r>
      <w:r>
        <w:rPr>
          <w:sz w:val="24"/>
          <w:szCs w:val="24"/>
          <w:spacing w:val="-8"/>
        </w:rPr>
        <w:t>损毁在内的所有风险均由卖方承担。</w:t>
      </w:r>
    </w:p>
    <w:p>
      <w:pPr>
        <w:spacing w:line="219" w:lineRule="auto"/>
        <w:sectPr>
          <w:pgSz w:w="11905" w:h="16840"/>
          <w:pgMar w:top="1431" w:right="1696" w:bottom="0" w:left="1785" w:header="0" w:footer="0" w:gutter="0"/>
        </w:sectPr>
        <w:rPr>
          <w:sz w:val="24"/>
          <w:szCs w:val="24"/>
        </w:rPr>
      </w:pPr>
    </w:p>
    <w:p>
      <w:pPr>
        <w:pStyle w:val="BodyText"/>
        <w:ind w:left="519"/>
        <w:spacing w:before="122" w:line="221" w:lineRule="auto"/>
        <w:rPr>
          <w:sz w:val="24"/>
          <w:szCs w:val="24"/>
        </w:rPr>
      </w:pPr>
      <w:r>
        <w:rPr>
          <w:sz w:val="24"/>
          <w:szCs w:val="24"/>
          <w14:textOutline w14:w="3048" w14:cap="flat" w14:cmpd="sng">
            <w14:solidFill>
              <w14:srgbClr w14:val="000000"/>
            </w14:solidFill>
            <w14:prstDash w14:val="solid"/>
            <w14:miter w14:lim="1"/>
          </w14:textOutline>
          <w:spacing w:val="-1"/>
        </w:rPr>
        <w:t>第四条</w:t>
      </w:r>
      <w:r>
        <w:rPr>
          <w:sz w:val="24"/>
          <w:szCs w:val="24"/>
          <w:spacing w:val="-1"/>
        </w:rPr>
        <w:t xml:space="preserve">  </w:t>
      </w:r>
      <w:r>
        <w:rPr>
          <w:sz w:val="24"/>
          <w:szCs w:val="24"/>
          <w14:textOutline w14:w="3048" w14:cap="flat" w14:cmpd="sng">
            <w14:solidFill>
              <w14:srgbClr w14:val="000000"/>
            </w14:solidFill>
            <w14:prstDash w14:val="solid"/>
            <w14:miter w14:lim="1"/>
          </w14:textOutline>
          <w:spacing w:val="-1"/>
        </w:rPr>
        <w:t>货物的包装标准和包装物的提供与回收</w:t>
      </w:r>
    </w:p>
    <w:p>
      <w:pPr>
        <w:pStyle w:val="BodyText"/>
        <w:ind w:left="30" w:right="13" w:firstLine="488"/>
        <w:spacing w:before="180" w:line="360" w:lineRule="auto"/>
        <w:jc w:val="both"/>
        <w:rPr>
          <w:sz w:val="24"/>
          <w:szCs w:val="24"/>
        </w:rPr>
      </w:pPr>
      <w:r>
        <w:rPr>
          <w:sz w:val="24"/>
          <w:szCs w:val="24"/>
          <w:spacing w:val="-4"/>
        </w:rPr>
        <w:t>1.卖方货物的包装标准应符合国家及行业的标准。货物的包装物由卖方负责</w:t>
      </w:r>
      <w:r>
        <w:rPr>
          <w:sz w:val="24"/>
          <w:szCs w:val="24"/>
          <w:spacing w:val="15"/>
        </w:rPr>
        <w:t xml:space="preserve"> </w:t>
      </w:r>
      <w:r>
        <w:rPr>
          <w:sz w:val="24"/>
          <w:szCs w:val="24"/>
          <w:spacing w:val="-11"/>
        </w:rPr>
        <w:t>提供，</w:t>
      </w:r>
      <w:r>
        <w:rPr>
          <w:sz w:val="24"/>
          <w:szCs w:val="24"/>
          <w:spacing w:val="-11"/>
        </w:rPr>
        <w:t xml:space="preserve"> </w:t>
      </w:r>
      <w:r>
        <w:rPr>
          <w:sz w:val="24"/>
          <w:szCs w:val="24"/>
          <w:spacing w:val="-11"/>
        </w:rPr>
        <w:t>买方负责回收和处置。包装物费用如合同中没有特殊说明，</w:t>
      </w:r>
      <w:r>
        <w:rPr>
          <w:sz w:val="24"/>
          <w:szCs w:val="24"/>
          <w:spacing w:val="43"/>
        </w:rPr>
        <w:t xml:space="preserve"> </w:t>
      </w:r>
      <w:r>
        <w:rPr>
          <w:sz w:val="24"/>
          <w:szCs w:val="24"/>
          <w:spacing w:val="-11"/>
        </w:rPr>
        <w:t>不得向买方另</w:t>
      </w:r>
      <w:r>
        <w:rPr>
          <w:sz w:val="24"/>
          <w:szCs w:val="24"/>
        </w:rPr>
        <w:t xml:space="preserve"> </w:t>
      </w:r>
      <w:r>
        <w:rPr>
          <w:sz w:val="24"/>
          <w:szCs w:val="24"/>
          <w:spacing w:val="-12"/>
        </w:rPr>
        <w:t>外收取。卖方如果对包装物回收有特殊要求的，</w:t>
      </w:r>
      <w:r>
        <w:rPr>
          <w:sz w:val="24"/>
          <w:szCs w:val="24"/>
          <w:spacing w:val="35"/>
        </w:rPr>
        <w:t xml:space="preserve"> </w:t>
      </w:r>
      <w:r>
        <w:rPr>
          <w:sz w:val="24"/>
          <w:szCs w:val="24"/>
          <w:spacing w:val="-12"/>
        </w:rPr>
        <w:t>应在合同中明</w:t>
      </w:r>
      <w:r>
        <w:rPr>
          <w:sz w:val="24"/>
          <w:szCs w:val="24"/>
          <w:spacing w:val="-13"/>
        </w:rPr>
        <w:t>确，</w:t>
      </w:r>
      <w:r>
        <w:rPr>
          <w:sz w:val="24"/>
          <w:szCs w:val="24"/>
          <w:spacing w:val="40"/>
        </w:rPr>
        <w:t xml:space="preserve"> </w:t>
      </w:r>
      <w:r>
        <w:rPr>
          <w:sz w:val="24"/>
          <w:szCs w:val="24"/>
          <w:spacing w:val="-13"/>
        </w:rPr>
        <w:t>否则买方有权</w:t>
      </w:r>
    </w:p>
    <w:p>
      <w:pPr>
        <w:pStyle w:val="BodyText"/>
        <w:ind w:left="74"/>
        <w:spacing w:before="1" w:line="220" w:lineRule="auto"/>
        <w:rPr>
          <w:sz w:val="24"/>
          <w:szCs w:val="24"/>
        </w:rPr>
      </w:pPr>
      <w:r>
        <w:rPr>
          <w:sz w:val="24"/>
          <w:szCs w:val="24"/>
          <w:spacing w:val="-15"/>
        </w:rPr>
        <w:t>自行处置。</w:t>
      </w:r>
    </w:p>
    <w:p>
      <w:pPr>
        <w:pStyle w:val="BodyText"/>
        <w:spacing w:before="180" w:line="468" w:lineRule="exact"/>
        <w:jc w:val="right"/>
        <w:rPr>
          <w:sz w:val="24"/>
          <w:szCs w:val="24"/>
        </w:rPr>
      </w:pPr>
      <w:r>
        <w:rPr>
          <w:sz w:val="24"/>
          <w:szCs w:val="24"/>
          <w:spacing w:val="-8"/>
          <w:position w:val="17"/>
        </w:rPr>
        <w:t>2.包装应适应运输、装卸、防潮、防晒、防锈、防腐蚀、</w:t>
      </w:r>
      <w:r>
        <w:rPr>
          <w:sz w:val="24"/>
          <w:szCs w:val="24"/>
          <w:spacing w:val="-9"/>
          <w:position w:val="17"/>
        </w:rPr>
        <w:t>防震动等需要，</w:t>
      </w:r>
      <w:r>
        <w:rPr>
          <w:sz w:val="24"/>
          <w:szCs w:val="24"/>
          <w:spacing w:val="52"/>
          <w:position w:val="17"/>
        </w:rPr>
        <w:t xml:space="preserve"> </w:t>
      </w:r>
      <w:r>
        <w:rPr>
          <w:sz w:val="24"/>
          <w:szCs w:val="24"/>
          <w:spacing w:val="-9"/>
          <w:position w:val="17"/>
        </w:rPr>
        <w:t>确</w:t>
      </w:r>
    </w:p>
    <w:p>
      <w:pPr>
        <w:pStyle w:val="BodyText"/>
        <w:ind w:left="29"/>
        <w:spacing w:before="1" w:line="220" w:lineRule="auto"/>
        <w:rPr>
          <w:sz w:val="24"/>
          <w:szCs w:val="24"/>
        </w:rPr>
      </w:pPr>
      <w:r>
        <w:rPr>
          <w:sz w:val="24"/>
          <w:szCs w:val="24"/>
          <w:spacing w:val="-3"/>
        </w:rPr>
        <w:t>保货物安全无损运抵合同交货地点。</w:t>
      </w:r>
    </w:p>
    <w:p>
      <w:pPr>
        <w:pStyle w:val="BodyText"/>
        <w:ind w:left="519"/>
        <w:spacing w:before="181" w:line="222" w:lineRule="auto"/>
        <w:rPr>
          <w:sz w:val="24"/>
          <w:szCs w:val="24"/>
        </w:rPr>
      </w:pPr>
      <w:r>
        <w:rPr>
          <w:sz w:val="24"/>
          <w:szCs w:val="24"/>
          <w14:textOutline w14:w="3048" w14:cap="flat" w14:cmpd="sng">
            <w14:solidFill>
              <w14:srgbClr w14:val="000000"/>
            </w14:solidFill>
            <w14:prstDash w14:val="solid"/>
            <w14:miter w14:lim="1"/>
          </w14:textOutline>
          <w:spacing w:val="-7"/>
        </w:rPr>
        <w:t>第五条</w:t>
      </w:r>
      <w:r>
        <w:rPr>
          <w:sz w:val="24"/>
          <w:szCs w:val="24"/>
          <w:spacing w:val="9"/>
        </w:rPr>
        <w:t xml:space="preserve">  </w:t>
      </w:r>
      <w:r>
        <w:rPr>
          <w:sz w:val="24"/>
          <w:szCs w:val="24"/>
          <w14:textOutline w14:w="3048" w14:cap="flat" w14:cmpd="sng">
            <w14:solidFill>
              <w14:srgbClr w14:val="000000"/>
            </w14:solidFill>
            <w14:prstDash w14:val="solid"/>
            <w14:miter w14:lim="1"/>
          </w14:textOutline>
          <w:spacing w:val="-7"/>
        </w:rPr>
        <w:t>验收</w:t>
      </w:r>
    </w:p>
    <w:p>
      <w:pPr>
        <w:pStyle w:val="BodyText"/>
        <w:ind w:left="28" w:right="12" w:firstLine="491"/>
        <w:spacing w:before="179" w:line="360" w:lineRule="auto"/>
        <w:jc w:val="both"/>
        <w:rPr>
          <w:sz w:val="24"/>
          <w:szCs w:val="24"/>
        </w:rPr>
      </w:pPr>
      <w:r>
        <w:rPr>
          <w:sz w:val="24"/>
          <w:szCs w:val="24"/>
          <w:spacing w:val="4"/>
        </w:rPr>
        <w:t>1.货物发出前卖方应根据国家现行相关标准及</w:t>
      </w:r>
      <w:r>
        <w:rPr>
          <w:sz w:val="24"/>
          <w:szCs w:val="24"/>
          <w:spacing w:val="3"/>
        </w:rPr>
        <w:t>合同要求对货物进行全面检</w:t>
      </w:r>
      <w:r>
        <w:rPr>
          <w:sz w:val="24"/>
          <w:szCs w:val="24"/>
        </w:rPr>
        <w:t xml:space="preserve"> </w:t>
      </w:r>
      <w:r>
        <w:rPr>
          <w:sz w:val="24"/>
          <w:szCs w:val="24"/>
          <w:spacing w:val="-9"/>
        </w:rPr>
        <w:t>验，</w:t>
      </w:r>
      <w:r>
        <w:rPr>
          <w:sz w:val="24"/>
          <w:szCs w:val="24"/>
          <w:spacing w:val="-58"/>
        </w:rPr>
        <w:t xml:space="preserve"> </w:t>
      </w:r>
      <w:r>
        <w:rPr>
          <w:sz w:val="24"/>
          <w:szCs w:val="24"/>
          <w:spacing w:val="-9"/>
        </w:rPr>
        <w:t>检验合格后方可发货，</w:t>
      </w:r>
      <w:r>
        <w:rPr>
          <w:sz w:val="24"/>
          <w:szCs w:val="24"/>
          <w:spacing w:val="39"/>
        </w:rPr>
        <w:t xml:space="preserve"> </w:t>
      </w:r>
      <w:r>
        <w:rPr>
          <w:sz w:val="24"/>
          <w:szCs w:val="24"/>
          <w:spacing w:val="-9"/>
        </w:rPr>
        <w:t>并向买方出具相</w:t>
      </w:r>
      <w:r>
        <w:rPr>
          <w:sz w:val="24"/>
          <w:szCs w:val="24"/>
          <w:spacing w:val="-10"/>
        </w:rPr>
        <w:t>应的发货凭证、检验及质量证明等资</w:t>
      </w:r>
      <w:r>
        <w:rPr>
          <w:sz w:val="24"/>
          <w:szCs w:val="24"/>
        </w:rPr>
        <w:t xml:space="preserve"> </w:t>
      </w:r>
      <w:r>
        <w:rPr>
          <w:sz w:val="24"/>
          <w:szCs w:val="24"/>
          <w:spacing w:val="-6"/>
        </w:rPr>
        <w:t>料作为交货的初步依据，</w:t>
      </w:r>
      <w:r>
        <w:rPr>
          <w:sz w:val="24"/>
          <w:szCs w:val="24"/>
          <w:spacing w:val="-19"/>
        </w:rPr>
        <w:t xml:space="preserve"> </w:t>
      </w:r>
      <w:r>
        <w:rPr>
          <w:sz w:val="24"/>
          <w:szCs w:val="24"/>
          <w:spacing w:val="-6"/>
        </w:rPr>
        <w:t>未按买方要求提交资料或提交资料与所供货物不相符的</w:t>
      </w:r>
    </w:p>
    <w:p>
      <w:pPr>
        <w:pStyle w:val="BodyText"/>
        <w:ind w:left="39"/>
        <w:spacing w:before="1" w:line="222" w:lineRule="auto"/>
        <w:rPr>
          <w:sz w:val="24"/>
          <w:szCs w:val="24"/>
        </w:rPr>
      </w:pPr>
      <w:r>
        <w:rPr>
          <w:sz w:val="24"/>
          <w:szCs w:val="24"/>
          <w:spacing w:val="-2"/>
        </w:rPr>
        <w:t>买方有权拒绝收货或拒付货款，造成的一切损失由卖方承</w:t>
      </w:r>
      <w:r>
        <w:rPr>
          <w:sz w:val="24"/>
          <w:szCs w:val="24"/>
          <w:spacing w:val="-3"/>
        </w:rPr>
        <w:t>担。</w:t>
      </w:r>
    </w:p>
    <w:p>
      <w:pPr>
        <w:pStyle w:val="BodyText"/>
        <w:ind w:left="504"/>
        <w:spacing w:before="179" w:line="223" w:lineRule="auto"/>
        <w:rPr>
          <w:sz w:val="24"/>
          <w:szCs w:val="24"/>
        </w:rPr>
      </w:pPr>
      <w:r>
        <w:rPr>
          <w:sz w:val="24"/>
          <w:szCs w:val="24"/>
          <w:spacing w:val="-2"/>
        </w:rPr>
        <w:t>2.数量验收</w:t>
      </w:r>
    </w:p>
    <w:p>
      <w:pPr>
        <w:pStyle w:val="BodyText"/>
        <w:ind w:left="508"/>
        <w:spacing w:before="178" w:line="222" w:lineRule="auto"/>
        <w:rPr>
          <w:sz w:val="24"/>
          <w:szCs w:val="24"/>
        </w:rPr>
      </w:pPr>
      <w:r>
        <w:rPr>
          <w:sz w:val="24"/>
          <w:szCs w:val="24"/>
          <w:spacing w:val="-12"/>
        </w:rPr>
        <w:t>（1）计量方式：</w:t>
      </w:r>
      <w:r>
        <w:rPr>
          <w:sz w:val="24"/>
          <w:szCs w:val="24"/>
          <w:spacing w:val="54"/>
        </w:rPr>
        <w:t xml:space="preserve"> </w:t>
      </w:r>
      <w:r>
        <w:rPr>
          <w:sz w:val="24"/>
          <w:szCs w:val="24"/>
          <w:u w:val="single" w:color="auto"/>
          <w:spacing w:val="-12"/>
        </w:rPr>
        <w:t xml:space="preserve">             </w:t>
      </w:r>
      <w:r>
        <w:rPr>
          <w:sz w:val="24"/>
          <w:szCs w:val="24"/>
          <w:u w:val="single" w:color="auto"/>
          <w:spacing w:val="-13"/>
        </w:rPr>
        <w:t xml:space="preserve">                      </w:t>
      </w:r>
      <w:r>
        <w:rPr>
          <w:sz w:val="24"/>
          <w:szCs w:val="24"/>
          <w:spacing w:val="-13"/>
        </w:rPr>
        <w:t>。</w:t>
      </w:r>
    </w:p>
    <w:p>
      <w:pPr>
        <w:pStyle w:val="BodyText"/>
        <w:ind w:right="13"/>
        <w:spacing w:before="179" w:line="468" w:lineRule="exact"/>
        <w:jc w:val="right"/>
        <w:rPr>
          <w:sz w:val="24"/>
          <w:szCs w:val="24"/>
        </w:rPr>
      </w:pPr>
      <w:r>
        <w:rPr>
          <w:sz w:val="24"/>
          <w:szCs w:val="24"/>
          <w:spacing w:val="-12"/>
          <w:position w:val="17"/>
        </w:rPr>
        <w:t>（国家或主管部门有计量方法规定，</w:t>
      </w:r>
      <w:r>
        <w:rPr>
          <w:sz w:val="24"/>
          <w:szCs w:val="24"/>
          <w:spacing w:val="-12"/>
          <w:position w:val="17"/>
        </w:rPr>
        <w:t xml:space="preserve"> </w:t>
      </w:r>
      <w:r>
        <w:rPr>
          <w:sz w:val="24"/>
          <w:szCs w:val="24"/>
          <w:spacing w:val="-12"/>
          <w:position w:val="17"/>
        </w:rPr>
        <w:t>按国家或主管部门的规定执行；</w:t>
      </w:r>
      <w:r>
        <w:rPr>
          <w:sz w:val="24"/>
          <w:szCs w:val="24"/>
          <w:spacing w:val="57"/>
          <w:position w:val="17"/>
        </w:rPr>
        <w:t xml:space="preserve"> </w:t>
      </w:r>
      <w:r>
        <w:rPr>
          <w:sz w:val="24"/>
          <w:szCs w:val="24"/>
          <w:spacing w:val="-12"/>
          <w:position w:val="17"/>
        </w:rPr>
        <w:t>国家或</w:t>
      </w:r>
    </w:p>
    <w:p>
      <w:pPr>
        <w:pStyle w:val="BodyText"/>
        <w:ind w:left="35"/>
        <w:spacing w:before="1" w:line="221" w:lineRule="auto"/>
        <w:rPr>
          <w:sz w:val="24"/>
          <w:szCs w:val="24"/>
        </w:rPr>
      </w:pPr>
      <w:r>
        <w:rPr>
          <w:sz w:val="24"/>
          <w:szCs w:val="24"/>
          <w:spacing w:val="-3"/>
        </w:rPr>
        <w:t>主管部门无规定的，由买卖双方约定。）</w:t>
      </w:r>
    </w:p>
    <w:p>
      <w:pPr>
        <w:pStyle w:val="BodyText"/>
        <w:ind w:left="53" w:right="13" w:firstLine="455"/>
        <w:spacing w:before="180" w:line="360" w:lineRule="auto"/>
        <w:rPr>
          <w:sz w:val="24"/>
          <w:szCs w:val="24"/>
        </w:rPr>
      </w:pPr>
      <w:r>
        <w:rPr>
          <w:sz w:val="24"/>
          <w:szCs w:val="24"/>
          <w:spacing w:val="-5"/>
        </w:rPr>
        <w:t>（2）买方对验收数量存在异议的应及时通知卖方，</w:t>
      </w:r>
      <w:r>
        <w:rPr>
          <w:sz w:val="24"/>
          <w:szCs w:val="24"/>
          <w:spacing w:val="-17"/>
        </w:rPr>
        <w:t xml:space="preserve"> </w:t>
      </w:r>
      <w:r>
        <w:rPr>
          <w:sz w:val="24"/>
          <w:szCs w:val="24"/>
          <w:spacing w:val="-5"/>
        </w:rPr>
        <w:t>如卖方人员未在</w:t>
      </w:r>
      <w:r>
        <w:rPr>
          <w:sz w:val="24"/>
          <w:szCs w:val="24"/>
          <w:u w:val="single" w:color="auto"/>
          <w:spacing w:val="-5"/>
        </w:rPr>
        <w:t>24</w:t>
      </w:r>
      <w:r>
        <w:rPr>
          <w:sz w:val="24"/>
          <w:szCs w:val="24"/>
          <w:u w:val="single" w:color="auto"/>
          <w:spacing w:val="-44"/>
        </w:rPr>
        <w:t xml:space="preserve"> </w:t>
      </w:r>
      <w:r>
        <w:rPr>
          <w:sz w:val="24"/>
          <w:szCs w:val="24"/>
          <w:u w:val="single" w:color="auto"/>
          <w:spacing w:val="-5"/>
        </w:rPr>
        <w:t>小时</w:t>
      </w:r>
      <w:r>
        <w:rPr>
          <w:sz w:val="24"/>
          <w:szCs w:val="24"/>
        </w:rPr>
        <w:t xml:space="preserve"> </w:t>
      </w:r>
      <w:r>
        <w:rPr>
          <w:sz w:val="24"/>
          <w:szCs w:val="24"/>
          <w:spacing w:val="-12"/>
        </w:rPr>
        <w:t>以内到现场清点注明实际到货数量，</w:t>
      </w:r>
      <w:r>
        <w:rPr>
          <w:sz w:val="24"/>
          <w:szCs w:val="24"/>
          <w:spacing w:val="-12"/>
        </w:rPr>
        <w:t xml:space="preserve"> </w:t>
      </w:r>
      <w:r>
        <w:rPr>
          <w:sz w:val="24"/>
          <w:szCs w:val="24"/>
          <w:spacing w:val="-12"/>
        </w:rPr>
        <w:t>或者未与买方共同选择第三方复磅的，</w:t>
      </w:r>
      <w:r>
        <w:rPr>
          <w:sz w:val="24"/>
          <w:szCs w:val="24"/>
          <w:spacing w:val="57"/>
        </w:rPr>
        <w:t xml:space="preserve"> </w:t>
      </w:r>
      <w:r>
        <w:rPr>
          <w:sz w:val="24"/>
          <w:szCs w:val="24"/>
          <w:spacing w:val="-12"/>
        </w:rPr>
        <w:t>以买</w:t>
      </w:r>
    </w:p>
    <w:p>
      <w:pPr>
        <w:pStyle w:val="BodyText"/>
        <w:ind w:left="34"/>
        <w:spacing w:before="1" w:line="220" w:lineRule="auto"/>
        <w:rPr>
          <w:sz w:val="24"/>
          <w:szCs w:val="24"/>
        </w:rPr>
      </w:pPr>
      <w:r>
        <w:rPr>
          <w:sz w:val="24"/>
          <w:szCs w:val="24"/>
          <w:spacing w:val="-4"/>
        </w:rPr>
        <w:t>方确认的实收数量为准进行验收。</w:t>
      </w:r>
    </w:p>
    <w:p>
      <w:pPr>
        <w:pStyle w:val="BodyText"/>
        <w:ind w:left="506"/>
        <w:spacing w:before="181" w:line="223" w:lineRule="auto"/>
        <w:rPr>
          <w:sz w:val="24"/>
          <w:szCs w:val="24"/>
        </w:rPr>
      </w:pPr>
      <w:r>
        <w:rPr>
          <w:sz w:val="24"/>
          <w:szCs w:val="24"/>
          <w:spacing w:val="-3"/>
        </w:rPr>
        <w:t>3.质量验收</w:t>
      </w:r>
    </w:p>
    <w:p>
      <w:pPr>
        <w:pStyle w:val="BodyText"/>
        <w:ind w:left="41" w:right="13" w:firstLine="467"/>
        <w:spacing w:before="178" w:line="360" w:lineRule="auto"/>
        <w:rPr>
          <w:sz w:val="24"/>
          <w:szCs w:val="24"/>
        </w:rPr>
      </w:pPr>
      <w:r>
        <w:rPr>
          <w:sz w:val="24"/>
          <w:szCs w:val="24"/>
          <w:spacing w:val="-1"/>
        </w:rPr>
        <w:t>（1）验收应依据相应的标准和技术规范进行，质量验收以检验及质量证明</w:t>
      </w:r>
      <w:r>
        <w:rPr>
          <w:sz w:val="24"/>
          <w:szCs w:val="24"/>
          <w:spacing w:val="4"/>
        </w:rPr>
        <w:t xml:space="preserve"> </w:t>
      </w:r>
      <w:r>
        <w:rPr>
          <w:sz w:val="24"/>
          <w:szCs w:val="24"/>
          <w:spacing w:val="-8"/>
        </w:rPr>
        <w:t>资料为依据，</w:t>
      </w:r>
      <w:r>
        <w:rPr>
          <w:sz w:val="24"/>
          <w:szCs w:val="24"/>
          <w:spacing w:val="37"/>
        </w:rPr>
        <w:t xml:space="preserve"> </w:t>
      </w:r>
      <w:r>
        <w:rPr>
          <w:sz w:val="24"/>
          <w:szCs w:val="24"/>
          <w:spacing w:val="-8"/>
        </w:rPr>
        <w:t>并由买方对货物按照规定复检。货物的检验必须符合国家、行业现</w:t>
      </w:r>
    </w:p>
    <w:p>
      <w:pPr>
        <w:pStyle w:val="BodyText"/>
        <w:ind w:left="30"/>
        <w:spacing w:before="1" w:line="220" w:lineRule="auto"/>
        <w:rPr>
          <w:sz w:val="24"/>
          <w:szCs w:val="24"/>
        </w:rPr>
      </w:pPr>
      <w:r>
        <w:rPr>
          <w:sz w:val="24"/>
          <w:szCs w:val="24"/>
          <w:spacing w:val="-7"/>
        </w:rPr>
        <w:t>行标准规范。</w:t>
      </w:r>
    </w:p>
    <w:p>
      <w:pPr>
        <w:pStyle w:val="BodyText"/>
        <w:ind w:left="32" w:right="13" w:firstLine="476"/>
        <w:spacing w:before="181" w:line="360" w:lineRule="auto"/>
        <w:rPr>
          <w:sz w:val="24"/>
          <w:szCs w:val="24"/>
        </w:rPr>
      </w:pPr>
      <w:r>
        <w:rPr>
          <w:sz w:val="24"/>
          <w:szCs w:val="24"/>
        </w:rPr>
        <w:t>（2）买方复检以买方及工程建设相关方认可的试验室检测结果为准，复检</w:t>
      </w:r>
      <w:r>
        <w:rPr>
          <w:sz w:val="24"/>
          <w:szCs w:val="24"/>
          <w:spacing w:val="2"/>
        </w:rPr>
        <w:t xml:space="preserve"> </w:t>
      </w:r>
      <w:r>
        <w:rPr>
          <w:sz w:val="24"/>
          <w:szCs w:val="24"/>
          <w:spacing w:val="-11"/>
        </w:rPr>
        <w:t>存在质量异议的，</w:t>
      </w:r>
      <w:r>
        <w:rPr>
          <w:sz w:val="24"/>
          <w:szCs w:val="24"/>
          <w:spacing w:val="41"/>
        </w:rPr>
        <w:t xml:space="preserve"> </w:t>
      </w:r>
      <w:r>
        <w:rPr>
          <w:sz w:val="24"/>
          <w:szCs w:val="24"/>
          <w:spacing w:val="-11"/>
        </w:rPr>
        <w:t>买方向卖方提出异议和处理意见，</w:t>
      </w:r>
      <w:r>
        <w:rPr>
          <w:sz w:val="24"/>
          <w:szCs w:val="24"/>
          <w:spacing w:val="-11"/>
        </w:rPr>
        <w:t xml:space="preserve"> </w:t>
      </w:r>
      <w:r>
        <w:rPr>
          <w:sz w:val="24"/>
          <w:szCs w:val="24"/>
          <w:spacing w:val="-11"/>
        </w:rPr>
        <w:t>对质量有争议的货物进行封</w:t>
      </w:r>
      <w:r>
        <w:rPr>
          <w:sz w:val="24"/>
          <w:szCs w:val="24"/>
        </w:rPr>
        <w:t xml:space="preserve"> </w:t>
      </w:r>
      <w:r>
        <w:rPr>
          <w:sz w:val="24"/>
          <w:szCs w:val="24"/>
          <w:spacing w:val="-3"/>
        </w:rPr>
        <w:t>存、不得使用，卖方在接到买方异议后，应</w:t>
      </w:r>
      <w:r>
        <w:rPr>
          <w:sz w:val="24"/>
          <w:szCs w:val="24"/>
          <w:spacing w:val="-4"/>
        </w:rPr>
        <w:t>在</w:t>
      </w:r>
      <w:r>
        <w:rPr>
          <w:sz w:val="24"/>
          <w:szCs w:val="24"/>
          <w:u w:val="single" w:color="auto"/>
          <w:spacing w:val="23"/>
        </w:rPr>
        <w:t xml:space="preserve">   </w:t>
      </w:r>
      <w:r>
        <w:rPr>
          <w:sz w:val="24"/>
          <w:szCs w:val="24"/>
          <w:u w:val="single" w:color="auto"/>
          <w:spacing w:val="-4"/>
        </w:rPr>
        <w:t>日内</w:t>
      </w:r>
      <w:r>
        <w:rPr>
          <w:sz w:val="24"/>
          <w:szCs w:val="24"/>
          <w:spacing w:val="-4"/>
        </w:rPr>
        <w:t>按照买方要求负责处理，</w:t>
      </w:r>
    </w:p>
    <w:p>
      <w:pPr>
        <w:pStyle w:val="BodyText"/>
        <w:ind w:left="34"/>
        <w:spacing w:before="1" w:line="220" w:lineRule="auto"/>
        <w:rPr>
          <w:sz w:val="24"/>
          <w:szCs w:val="24"/>
        </w:rPr>
      </w:pPr>
      <w:r>
        <w:rPr>
          <w:sz w:val="24"/>
          <w:szCs w:val="24"/>
          <w:spacing w:val="-2"/>
        </w:rPr>
        <w:t>否则即视为违约，买方有权自行处理，造成的损失由卖方自行承担。</w:t>
      </w:r>
    </w:p>
    <w:p>
      <w:pPr>
        <w:pStyle w:val="BodyText"/>
        <w:ind w:right="16"/>
        <w:spacing w:before="181" w:line="468" w:lineRule="exact"/>
        <w:jc w:val="right"/>
        <w:rPr>
          <w:sz w:val="24"/>
          <w:szCs w:val="24"/>
        </w:rPr>
      </w:pPr>
      <w:r>
        <w:rPr>
          <w:sz w:val="24"/>
          <w:szCs w:val="24"/>
          <w:spacing w:val="-6"/>
          <w:position w:val="17"/>
        </w:rPr>
        <w:t>（3）卖方对买方复检结果有异议的，</w:t>
      </w:r>
      <w:r>
        <w:rPr>
          <w:sz w:val="24"/>
          <w:szCs w:val="24"/>
          <w:spacing w:val="98"/>
          <w:position w:val="17"/>
        </w:rPr>
        <w:t xml:space="preserve"> </w:t>
      </w:r>
      <w:r>
        <w:rPr>
          <w:sz w:val="24"/>
          <w:szCs w:val="24"/>
          <w:spacing w:val="-6"/>
          <w:position w:val="17"/>
        </w:rPr>
        <w:t>由双方</w:t>
      </w:r>
      <w:r>
        <w:rPr>
          <w:sz w:val="24"/>
          <w:szCs w:val="24"/>
          <w:spacing w:val="-7"/>
          <w:position w:val="17"/>
        </w:rPr>
        <w:t>共同对存在异议的货物现场进</w:t>
      </w:r>
    </w:p>
    <w:p>
      <w:pPr>
        <w:pStyle w:val="BodyText"/>
        <w:ind w:left="30"/>
        <w:spacing w:before="1" w:line="219" w:lineRule="auto"/>
        <w:rPr>
          <w:sz w:val="24"/>
          <w:szCs w:val="24"/>
        </w:rPr>
      </w:pPr>
      <w:r>
        <w:rPr>
          <w:sz w:val="24"/>
          <w:szCs w:val="24"/>
          <w:spacing w:val="-6"/>
        </w:rPr>
        <w:t>行见证取样后送第三方进行终检，</w:t>
      </w:r>
      <w:r>
        <w:rPr>
          <w:sz w:val="24"/>
          <w:szCs w:val="24"/>
          <w:spacing w:val="-6"/>
        </w:rPr>
        <w:t xml:space="preserve"> </w:t>
      </w:r>
      <w:r>
        <w:rPr>
          <w:sz w:val="24"/>
          <w:szCs w:val="24"/>
          <w:spacing w:val="-6"/>
        </w:rPr>
        <w:t>以第三方进</w:t>
      </w:r>
      <w:r>
        <w:rPr>
          <w:sz w:val="24"/>
          <w:szCs w:val="24"/>
          <w:spacing w:val="-7"/>
        </w:rPr>
        <w:t>行终检的应选择具有法定资质的检</w:t>
      </w:r>
    </w:p>
    <w:p>
      <w:pPr>
        <w:spacing w:line="219" w:lineRule="auto"/>
        <w:sectPr>
          <w:pgSz w:w="11905" w:h="16840"/>
          <w:pgMar w:top="1431" w:right="1785" w:bottom="0" w:left="1785" w:header="0" w:footer="0" w:gutter="0"/>
        </w:sectPr>
        <w:rPr>
          <w:sz w:val="24"/>
          <w:szCs w:val="24"/>
        </w:rPr>
      </w:pPr>
    </w:p>
    <w:p>
      <w:pPr>
        <w:pStyle w:val="BodyText"/>
        <w:ind w:left="184" w:right="163" w:hanging="7"/>
        <w:spacing w:before="122" w:line="360" w:lineRule="auto"/>
        <w:jc w:val="both"/>
        <w:rPr>
          <w:sz w:val="24"/>
          <w:szCs w:val="24"/>
        </w:rPr>
      </w:pPr>
      <w:r>
        <w:rPr>
          <w:sz w:val="24"/>
          <w:szCs w:val="24"/>
          <w:spacing w:val="-17"/>
        </w:rPr>
        <w:t>测机构进行，</w:t>
      </w:r>
      <w:r>
        <w:rPr>
          <w:sz w:val="24"/>
          <w:szCs w:val="24"/>
          <w:spacing w:val="41"/>
        </w:rPr>
        <w:t xml:space="preserve"> </w:t>
      </w:r>
      <w:r>
        <w:rPr>
          <w:sz w:val="24"/>
          <w:szCs w:val="24"/>
          <w:spacing w:val="-17"/>
        </w:rPr>
        <w:t>终检结果对各方均有约束力；</w:t>
      </w:r>
      <w:r>
        <w:rPr>
          <w:sz w:val="24"/>
          <w:szCs w:val="24"/>
          <w:spacing w:val="38"/>
        </w:rPr>
        <w:t xml:space="preserve"> </w:t>
      </w:r>
      <w:r>
        <w:rPr>
          <w:sz w:val="24"/>
          <w:szCs w:val="24"/>
          <w:spacing w:val="-17"/>
        </w:rPr>
        <w:t>若非卖方供货质量问题，</w:t>
      </w:r>
      <w:r>
        <w:rPr>
          <w:sz w:val="24"/>
          <w:szCs w:val="24"/>
          <w:spacing w:val="45"/>
        </w:rPr>
        <w:t xml:space="preserve"> </w:t>
      </w:r>
      <w:r>
        <w:rPr>
          <w:sz w:val="24"/>
          <w:szCs w:val="24"/>
          <w:spacing w:val="-17"/>
        </w:rPr>
        <w:t>第三方终检</w:t>
      </w:r>
      <w:r>
        <w:rPr>
          <w:sz w:val="24"/>
          <w:szCs w:val="24"/>
        </w:rPr>
        <w:t xml:space="preserve"> </w:t>
      </w:r>
      <w:r>
        <w:rPr>
          <w:sz w:val="24"/>
          <w:szCs w:val="24"/>
          <w:spacing w:val="-11"/>
        </w:rPr>
        <w:t>费用由买方承担；</w:t>
      </w:r>
      <w:r>
        <w:rPr>
          <w:sz w:val="24"/>
          <w:szCs w:val="24"/>
          <w:spacing w:val="-11"/>
        </w:rPr>
        <w:t xml:space="preserve"> </w:t>
      </w:r>
      <w:r>
        <w:rPr>
          <w:sz w:val="24"/>
          <w:szCs w:val="24"/>
          <w:spacing w:val="-11"/>
        </w:rPr>
        <w:t>若为卖方供货质量问题，</w:t>
      </w:r>
      <w:r>
        <w:rPr>
          <w:sz w:val="24"/>
          <w:szCs w:val="24"/>
          <w:spacing w:val="37"/>
        </w:rPr>
        <w:t xml:space="preserve"> </w:t>
      </w:r>
      <w:r>
        <w:rPr>
          <w:sz w:val="24"/>
          <w:szCs w:val="24"/>
          <w:spacing w:val="-11"/>
        </w:rPr>
        <w:t>第三终检费用及造成的一切损失由卖</w:t>
      </w:r>
    </w:p>
    <w:p>
      <w:pPr>
        <w:pStyle w:val="BodyText"/>
        <w:ind w:left="183"/>
        <w:spacing w:line="223" w:lineRule="auto"/>
        <w:rPr>
          <w:sz w:val="24"/>
          <w:szCs w:val="24"/>
        </w:rPr>
      </w:pPr>
      <w:r>
        <w:rPr>
          <w:sz w:val="24"/>
          <w:szCs w:val="24"/>
          <w:spacing w:val="-11"/>
        </w:rPr>
        <w:t>方承担。</w:t>
      </w:r>
    </w:p>
    <w:p>
      <w:pPr>
        <w:pStyle w:val="BodyText"/>
        <w:ind w:left="657"/>
        <w:spacing w:before="177" w:line="468" w:lineRule="exact"/>
        <w:rPr>
          <w:sz w:val="24"/>
          <w:szCs w:val="24"/>
        </w:rPr>
      </w:pPr>
      <w:r>
        <w:rPr>
          <w:sz w:val="24"/>
          <w:szCs w:val="24"/>
          <w:spacing w:val="-11"/>
          <w:position w:val="17"/>
        </w:rPr>
        <w:t>（如特殊物资涉及多次检测的，</w:t>
      </w:r>
      <w:r>
        <w:rPr>
          <w:sz w:val="24"/>
          <w:szCs w:val="24"/>
          <w:spacing w:val="-11"/>
          <w:position w:val="17"/>
        </w:rPr>
        <w:t xml:space="preserve"> </w:t>
      </w:r>
      <w:r>
        <w:rPr>
          <w:sz w:val="24"/>
          <w:szCs w:val="24"/>
          <w:spacing w:val="-11"/>
          <w:position w:val="17"/>
        </w:rPr>
        <w:t>检测方式及费用由双方协商确定，</w:t>
      </w:r>
      <w:r>
        <w:rPr>
          <w:sz w:val="24"/>
          <w:szCs w:val="24"/>
          <w:spacing w:val="-11"/>
          <w:position w:val="17"/>
        </w:rPr>
        <w:t xml:space="preserve"> </w:t>
      </w:r>
      <w:r>
        <w:rPr>
          <w:sz w:val="24"/>
          <w:szCs w:val="24"/>
          <w:spacing w:val="-11"/>
          <w:position w:val="17"/>
        </w:rPr>
        <w:t>并在合同</w:t>
      </w:r>
    </w:p>
    <w:p>
      <w:pPr>
        <w:pStyle w:val="BodyText"/>
        <w:ind w:left="179"/>
        <w:spacing w:line="223" w:lineRule="auto"/>
        <w:rPr>
          <w:sz w:val="24"/>
          <w:szCs w:val="24"/>
        </w:rPr>
      </w:pPr>
      <w:r>
        <w:rPr>
          <w:sz w:val="24"/>
          <w:szCs w:val="24"/>
          <w:spacing w:val="-5"/>
        </w:rPr>
        <w:t>上予以明确。）</w:t>
      </w:r>
    </w:p>
    <w:p>
      <w:pPr>
        <w:pStyle w:val="BodyText"/>
        <w:ind w:left="183" w:right="163" w:firstLine="465"/>
        <w:spacing w:before="178" w:line="360" w:lineRule="auto"/>
        <w:rPr>
          <w:sz w:val="24"/>
          <w:szCs w:val="24"/>
        </w:rPr>
      </w:pPr>
      <w:r>
        <w:rPr>
          <w:sz w:val="24"/>
          <w:szCs w:val="24"/>
          <w:spacing w:val="-6"/>
        </w:rPr>
        <w:t>4.如验收不符合合同要求或经检验货物质量不合</w:t>
      </w:r>
      <w:r>
        <w:rPr>
          <w:sz w:val="24"/>
          <w:szCs w:val="24"/>
          <w:spacing w:val="-7"/>
        </w:rPr>
        <w:t>格，</w:t>
      </w:r>
      <w:r>
        <w:rPr>
          <w:sz w:val="24"/>
          <w:szCs w:val="24"/>
          <w:spacing w:val="-7"/>
        </w:rPr>
        <w:t xml:space="preserve"> </w:t>
      </w:r>
      <w:r>
        <w:rPr>
          <w:sz w:val="24"/>
          <w:szCs w:val="24"/>
          <w:spacing w:val="-7"/>
        </w:rPr>
        <w:t>卖方必须无条件接受买</w:t>
      </w:r>
      <w:r>
        <w:rPr>
          <w:sz w:val="24"/>
          <w:szCs w:val="24"/>
        </w:rPr>
        <w:t xml:space="preserve"> </w:t>
      </w:r>
      <w:r>
        <w:rPr>
          <w:sz w:val="24"/>
          <w:szCs w:val="24"/>
          <w:spacing w:val="-13"/>
        </w:rPr>
        <w:t>方提出的退换货、减少相应价款、终止合同等处理方案，</w:t>
      </w:r>
      <w:r>
        <w:rPr>
          <w:sz w:val="24"/>
          <w:szCs w:val="24"/>
          <w:spacing w:val="51"/>
        </w:rPr>
        <w:t xml:space="preserve"> </w:t>
      </w:r>
      <w:r>
        <w:rPr>
          <w:sz w:val="24"/>
          <w:szCs w:val="24"/>
          <w:spacing w:val="-13"/>
        </w:rPr>
        <w:t>需要换</w:t>
      </w:r>
      <w:r>
        <w:rPr>
          <w:sz w:val="24"/>
          <w:szCs w:val="24"/>
          <w:spacing w:val="-14"/>
        </w:rPr>
        <w:t>货的，</w:t>
      </w:r>
      <w:r>
        <w:rPr>
          <w:sz w:val="24"/>
          <w:szCs w:val="24"/>
          <w:spacing w:val="54"/>
        </w:rPr>
        <w:t xml:space="preserve"> </w:t>
      </w:r>
      <w:r>
        <w:rPr>
          <w:sz w:val="24"/>
          <w:szCs w:val="24"/>
          <w:spacing w:val="-14"/>
        </w:rPr>
        <w:t>卖方应在</w:t>
      </w:r>
      <w:r>
        <w:rPr>
          <w:sz w:val="24"/>
          <w:szCs w:val="24"/>
        </w:rPr>
        <w:t xml:space="preserve"> </w:t>
      </w:r>
      <w:r>
        <w:rPr>
          <w:sz w:val="24"/>
          <w:szCs w:val="24"/>
          <w:spacing w:val="-6"/>
        </w:rPr>
        <w:t>限定的时间内重新发运符合要求的合格货物，</w:t>
      </w:r>
      <w:r>
        <w:rPr>
          <w:sz w:val="24"/>
          <w:szCs w:val="24"/>
          <w:spacing w:val="-26"/>
        </w:rPr>
        <w:t xml:space="preserve"> </w:t>
      </w:r>
      <w:r>
        <w:rPr>
          <w:sz w:val="24"/>
          <w:szCs w:val="24"/>
          <w:spacing w:val="-6"/>
        </w:rPr>
        <w:t>并承担由此发生的所有费用及经济</w:t>
      </w:r>
    </w:p>
    <w:p>
      <w:pPr>
        <w:pStyle w:val="BodyText"/>
        <w:ind w:left="177"/>
        <w:spacing w:before="1" w:line="223" w:lineRule="auto"/>
        <w:rPr>
          <w:sz w:val="24"/>
          <w:szCs w:val="24"/>
        </w:rPr>
      </w:pPr>
      <w:r>
        <w:rPr>
          <w:sz w:val="24"/>
          <w:szCs w:val="24"/>
          <w:spacing w:val="-11"/>
        </w:rPr>
        <w:t>损失。</w:t>
      </w:r>
    </w:p>
    <w:p>
      <w:pPr>
        <w:pStyle w:val="BodyText"/>
        <w:ind w:left="655"/>
        <w:spacing w:before="177" w:line="360" w:lineRule="auto"/>
        <w:rPr>
          <w:sz w:val="24"/>
          <w:szCs w:val="24"/>
        </w:rPr>
      </w:pPr>
      <w:r>
        <w:rPr>
          <w:sz w:val="24"/>
          <w:szCs w:val="24"/>
          <w:spacing w:val="-1"/>
        </w:rPr>
        <w:t>5.货物验收须经本合同买方书面授权验收人员</w:t>
      </w:r>
      <w:r>
        <w:rPr>
          <w:sz w:val="24"/>
          <w:szCs w:val="24"/>
          <w:spacing w:val="-109"/>
        </w:rPr>
        <w:t xml:space="preserve"> </w:t>
      </w:r>
      <w:r>
        <w:rPr>
          <w:sz w:val="24"/>
          <w:szCs w:val="24"/>
          <w:u w:val="single" w:color="auto"/>
        </w:rPr>
        <w:t xml:space="preserve">           </w:t>
      </w:r>
      <w:r>
        <w:rPr>
          <w:sz w:val="24"/>
          <w:szCs w:val="24"/>
          <w:spacing w:val="-91"/>
        </w:rPr>
        <w:t xml:space="preserve"> </w:t>
      </w:r>
      <w:r>
        <w:rPr>
          <w:sz w:val="24"/>
          <w:szCs w:val="24"/>
          <w:spacing w:val="-1"/>
        </w:rPr>
        <w:t>签字确认，且验</w:t>
      </w:r>
    </w:p>
    <w:p>
      <w:pPr>
        <w:pStyle w:val="BodyText"/>
        <w:ind w:left="191"/>
        <w:spacing w:before="1" w:line="220" w:lineRule="auto"/>
        <w:rPr>
          <w:sz w:val="24"/>
          <w:szCs w:val="24"/>
        </w:rPr>
      </w:pPr>
      <w:r>
        <w:rPr>
          <w:sz w:val="24"/>
          <w:szCs w:val="24"/>
          <w:spacing w:val="-2"/>
        </w:rPr>
        <w:t>收的效力不等同于每次货物结算，结算以本合同约定的结算条款为准。</w:t>
      </w:r>
    </w:p>
    <w:p>
      <w:pPr>
        <w:pStyle w:val="BodyText"/>
        <w:ind w:left="652"/>
        <w:spacing w:before="181" w:line="468" w:lineRule="exact"/>
        <w:rPr>
          <w:sz w:val="24"/>
          <w:szCs w:val="24"/>
        </w:rPr>
      </w:pPr>
      <w:r>
        <w:rPr>
          <w:sz w:val="24"/>
          <w:szCs w:val="24"/>
          <w:spacing w:val="-8"/>
          <w:position w:val="17"/>
        </w:rPr>
        <w:t>6.买方对货物的验收，</w:t>
      </w:r>
      <w:r>
        <w:rPr>
          <w:sz w:val="24"/>
          <w:szCs w:val="24"/>
          <w:spacing w:val="47"/>
          <w:position w:val="17"/>
        </w:rPr>
        <w:t xml:space="preserve"> </w:t>
      </w:r>
      <w:r>
        <w:rPr>
          <w:sz w:val="24"/>
          <w:szCs w:val="24"/>
          <w:spacing w:val="-8"/>
          <w:position w:val="17"/>
        </w:rPr>
        <w:t>并不视为免除卖方对货物质量、技术、知识产权、无</w:t>
      </w:r>
    </w:p>
    <w:p>
      <w:pPr>
        <w:pStyle w:val="BodyText"/>
        <w:ind w:left="177"/>
        <w:spacing w:line="222" w:lineRule="auto"/>
        <w:rPr>
          <w:sz w:val="24"/>
          <w:szCs w:val="24"/>
        </w:rPr>
      </w:pPr>
      <w:r>
        <w:rPr>
          <w:sz w:val="24"/>
          <w:szCs w:val="24"/>
          <w:spacing w:val="-4"/>
        </w:rPr>
        <w:t>瑕疵所有权等应负的责任。</w:t>
      </w:r>
    </w:p>
    <w:p>
      <w:pPr>
        <w:pStyle w:val="BodyText"/>
        <w:ind w:left="656"/>
        <w:spacing w:before="179" w:line="468" w:lineRule="exact"/>
        <w:rPr>
          <w:sz w:val="24"/>
          <w:szCs w:val="24"/>
        </w:rPr>
      </w:pPr>
      <w:r>
        <w:rPr>
          <w:sz w:val="24"/>
          <w:szCs w:val="24"/>
          <w:spacing w:val="-8"/>
          <w:position w:val="17"/>
        </w:rPr>
        <w:t>7.送料单、收料单不作为质量合格的依据，</w:t>
      </w:r>
      <w:r>
        <w:rPr>
          <w:sz w:val="24"/>
          <w:szCs w:val="24"/>
          <w:spacing w:val="43"/>
          <w:position w:val="17"/>
        </w:rPr>
        <w:t xml:space="preserve"> </w:t>
      </w:r>
      <w:r>
        <w:rPr>
          <w:sz w:val="24"/>
          <w:szCs w:val="24"/>
          <w:spacing w:val="-8"/>
          <w:position w:val="17"/>
        </w:rPr>
        <w:t>仅作为量的依据。对账单内容与</w:t>
      </w:r>
    </w:p>
    <w:p>
      <w:pPr>
        <w:pStyle w:val="BodyText"/>
        <w:ind w:left="178"/>
        <w:spacing w:line="222" w:lineRule="auto"/>
        <w:rPr>
          <w:sz w:val="24"/>
          <w:szCs w:val="24"/>
        </w:rPr>
      </w:pPr>
      <w:r>
        <w:rPr>
          <w:sz w:val="24"/>
          <w:szCs w:val="24"/>
          <w:spacing w:val="-4"/>
        </w:rPr>
        <w:t>本合同不一致的，以本合同为准。</w:t>
      </w:r>
    </w:p>
    <w:p>
      <w:pPr>
        <w:pStyle w:val="BodyText"/>
        <w:ind w:left="668"/>
        <w:spacing w:before="179" w:line="222" w:lineRule="auto"/>
        <w:rPr>
          <w:sz w:val="24"/>
          <w:szCs w:val="24"/>
        </w:rPr>
      </w:pPr>
      <w:r>
        <w:rPr>
          <w:sz w:val="24"/>
          <w:szCs w:val="24"/>
          <w14:textOutline w14:w="3048" w14:cap="flat" w14:cmpd="sng">
            <w14:solidFill>
              <w14:srgbClr w14:val="000000"/>
            </w14:solidFill>
            <w14:prstDash w14:val="solid"/>
            <w14:miter w14:lim="1"/>
          </w14:textOutline>
          <w:spacing w:val="-2"/>
        </w:rPr>
        <w:t>第六条</w:t>
      </w:r>
      <w:r>
        <w:rPr>
          <w:sz w:val="24"/>
          <w:szCs w:val="24"/>
          <w:spacing w:val="-2"/>
        </w:rPr>
        <w:t xml:space="preserve">  </w:t>
      </w:r>
      <w:r>
        <w:rPr>
          <w:sz w:val="24"/>
          <w:szCs w:val="24"/>
          <w14:textOutline w14:w="3048" w14:cap="flat" w14:cmpd="sng">
            <w14:solidFill>
              <w14:srgbClr w14:val="000000"/>
            </w14:solidFill>
            <w14:prstDash w14:val="solid"/>
            <w14:miter w14:lim="1"/>
          </w14:textOutline>
          <w:spacing w:val="-2"/>
        </w:rPr>
        <w:t>货款的对账与结算</w:t>
      </w:r>
    </w:p>
    <w:p>
      <w:pPr>
        <w:pStyle w:val="BodyText"/>
        <w:ind w:left="207" w:right="163" w:firstLine="461"/>
        <w:spacing w:before="180" w:line="360" w:lineRule="auto"/>
        <w:jc w:val="both"/>
        <w:rPr>
          <w:sz w:val="24"/>
          <w:szCs w:val="24"/>
        </w:rPr>
      </w:pPr>
      <w:r>
        <w:rPr>
          <w:sz w:val="24"/>
          <w:szCs w:val="24"/>
          <w:spacing w:val="-14"/>
        </w:rPr>
        <w:t>1.</w:t>
      </w:r>
      <w:r>
        <w:rPr>
          <w:sz w:val="24"/>
          <w:szCs w:val="24"/>
          <w:u w:val="single" w:color="auto"/>
          <w:spacing w:val="-14"/>
        </w:rPr>
        <w:t>上月</w:t>
      </w:r>
      <w:r>
        <w:rPr>
          <w:sz w:val="24"/>
          <w:szCs w:val="24"/>
          <w:u w:val="single" w:color="auto"/>
          <w:spacing w:val="23"/>
        </w:rPr>
        <w:t xml:space="preserve">   </w:t>
      </w:r>
      <w:r>
        <w:rPr>
          <w:sz w:val="24"/>
          <w:szCs w:val="24"/>
          <w:u w:val="single" w:color="auto"/>
          <w:spacing w:val="-14"/>
        </w:rPr>
        <w:t>日</w:t>
      </w:r>
      <w:r>
        <w:rPr>
          <w:sz w:val="24"/>
          <w:szCs w:val="24"/>
          <w:spacing w:val="-14"/>
        </w:rPr>
        <w:t>至</w:t>
      </w:r>
      <w:r>
        <w:rPr>
          <w:sz w:val="24"/>
          <w:szCs w:val="24"/>
          <w:u w:val="single" w:color="auto"/>
          <w:spacing w:val="-14"/>
        </w:rPr>
        <w:t>本月的</w:t>
      </w:r>
      <w:r>
        <w:rPr>
          <w:sz w:val="24"/>
          <w:szCs w:val="24"/>
          <w:u w:val="single" w:color="auto"/>
          <w:spacing w:val="23"/>
        </w:rPr>
        <w:t xml:space="preserve">   </w:t>
      </w:r>
      <w:r>
        <w:rPr>
          <w:sz w:val="24"/>
          <w:szCs w:val="24"/>
          <w:u w:val="single" w:color="auto"/>
          <w:spacing w:val="-14"/>
        </w:rPr>
        <w:t>日</w:t>
      </w:r>
      <w:r>
        <w:rPr>
          <w:sz w:val="24"/>
          <w:szCs w:val="24"/>
          <w:spacing w:val="-14"/>
        </w:rPr>
        <w:t>为一个结算周期，</w:t>
      </w:r>
      <w:r>
        <w:rPr>
          <w:sz w:val="24"/>
          <w:szCs w:val="24"/>
          <w:spacing w:val="76"/>
        </w:rPr>
        <w:t xml:space="preserve"> </w:t>
      </w:r>
      <w:r>
        <w:rPr>
          <w:sz w:val="24"/>
          <w:szCs w:val="24"/>
          <w:u w:val="single" w:color="auto"/>
          <w:spacing w:val="-14"/>
        </w:rPr>
        <w:t>每月</w:t>
      </w:r>
      <w:r>
        <w:rPr>
          <w:sz w:val="24"/>
          <w:szCs w:val="24"/>
          <w:u w:val="single" w:color="auto"/>
          <w:spacing w:val="23"/>
        </w:rPr>
        <w:t xml:space="preserve">   </w:t>
      </w:r>
      <w:r>
        <w:rPr>
          <w:sz w:val="24"/>
          <w:szCs w:val="24"/>
          <w:u w:val="single" w:color="auto"/>
          <w:spacing w:val="-14"/>
        </w:rPr>
        <w:t>日前</w:t>
      </w:r>
      <w:r>
        <w:rPr>
          <w:sz w:val="24"/>
          <w:szCs w:val="24"/>
          <w:spacing w:val="-14"/>
        </w:rPr>
        <w:t>双方凭结算周期</w:t>
      </w:r>
      <w:r>
        <w:rPr>
          <w:sz w:val="24"/>
          <w:szCs w:val="24"/>
          <w:spacing w:val="1"/>
        </w:rPr>
        <w:t xml:space="preserve"> </w:t>
      </w:r>
      <w:r>
        <w:rPr>
          <w:sz w:val="24"/>
          <w:szCs w:val="24"/>
          <w:spacing w:val="-7"/>
        </w:rPr>
        <w:t>内实际收货的有效签收凭证进行对账结算，</w:t>
      </w:r>
      <w:r>
        <w:rPr>
          <w:sz w:val="24"/>
          <w:szCs w:val="24"/>
          <w:spacing w:val="-15"/>
        </w:rPr>
        <w:t xml:space="preserve"> </w:t>
      </w:r>
      <w:r>
        <w:rPr>
          <w:sz w:val="24"/>
          <w:szCs w:val="24"/>
          <w:spacing w:val="-7"/>
        </w:rPr>
        <w:t>并由买方出具对账或结算凭证让卖方</w:t>
      </w:r>
    </w:p>
    <w:p>
      <w:pPr>
        <w:pStyle w:val="BodyText"/>
        <w:ind w:left="179"/>
        <w:spacing w:before="1" w:line="220" w:lineRule="auto"/>
        <w:rPr>
          <w:sz w:val="24"/>
          <w:szCs w:val="24"/>
        </w:rPr>
      </w:pPr>
      <w:r>
        <w:rPr>
          <w:sz w:val="24"/>
          <w:szCs w:val="24"/>
          <w:spacing w:val="-2"/>
        </w:rPr>
        <w:t>进行确认。有效签收凭证是指由买方指定验收人员签字的相关验收凭证。</w:t>
      </w:r>
    </w:p>
    <w:p>
      <w:pPr>
        <w:pStyle w:val="BodyText"/>
        <w:ind w:left="182" w:right="163" w:firstLine="470"/>
        <w:spacing w:before="181" w:line="360" w:lineRule="auto"/>
        <w:jc w:val="both"/>
        <w:rPr>
          <w:sz w:val="24"/>
          <w:szCs w:val="24"/>
        </w:rPr>
      </w:pPr>
      <w:r>
        <w:rPr>
          <w:sz w:val="24"/>
          <w:szCs w:val="24"/>
          <w:spacing w:val="-6"/>
        </w:rPr>
        <w:t>2.货物的结算须经本合同双方书面授权结算人员签字，</w:t>
      </w:r>
      <w:r>
        <w:rPr>
          <w:sz w:val="24"/>
          <w:szCs w:val="24"/>
          <w:spacing w:val="-22"/>
        </w:rPr>
        <w:t xml:space="preserve"> </w:t>
      </w:r>
      <w:r>
        <w:rPr>
          <w:sz w:val="24"/>
          <w:szCs w:val="24"/>
          <w:spacing w:val="-6"/>
        </w:rPr>
        <w:t>且经本合同买方内部</w:t>
      </w:r>
      <w:r>
        <w:rPr>
          <w:sz w:val="24"/>
          <w:szCs w:val="24"/>
        </w:rPr>
        <w:t xml:space="preserve"> </w:t>
      </w:r>
      <w:r>
        <w:rPr>
          <w:sz w:val="24"/>
          <w:szCs w:val="24"/>
          <w:spacing w:val="-12"/>
        </w:rPr>
        <w:t>结算程序确认，</w:t>
      </w:r>
      <w:r>
        <w:rPr>
          <w:sz w:val="24"/>
          <w:szCs w:val="24"/>
          <w:spacing w:val="39"/>
        </w:rPr>
        <w:t xml:space="preserve"> </w:t>
      </w:r>
      <w:r>
        <w:rPr>
          <w:sz w:val="24"/>
          <w:szCs w:val="24"/>
          <w:spacing w:val="-12"/>
        </w:rPr>
        <w:t>否则不作为支付依据。若指定结算人员发生</w:t>
      </w:r>
      <w:r>
        <w:rPr>
          <w:sz w:val="24"/>
          <w:szCs w:val="24"/>
          <w:spacing w:val="-13"/>
        </w:rPr>
        <w:t>变更，</w:t>
      </w:r>
      <w:r>
        <w:rPr>
          <w:sz w:val="24"/>
          <w:szCs w:val="24"/>
          <w:spacing w:val="34"/>
        </w:rPr>
        <w:t xml:space="preserve"> </w:t>
      </w:r>
      <w:r>
        <w:rPr>
          <w:sz w:val="24"/>
          <w:szCs w:val="24"/>
          <w:spacing w:val="-13"/>
        </w:rPr>
        <w:t>应及时书面通</w:t>
      </w:r>
    </w:p>
    <w:p>
      <w:pPr>
        <w:pStyle w:val="BodyText"/>
        <w:ind w:left="179"/>
        <w:spacing w:before="1" w:line="223" w:lineRule="auto"/>
        <w:rPr>
          <w:sz w:val="24"/>
          <w:szCs w:val="24"/>
        </w:rPr>
      </w:pPr>
      <w:r>
        <w:rPr>
          <w:sz w:val="24"/>
          <w:szCs w:val="24"/>
          <w:spacing w:val="-10"/>
        </w:rPr>
        <w:t>知对方。</w:t>
      </w:r>
    </w:p>
    <w:p>
      <w:pPr>
        <w:pStyle w:val="BodyText"/>
        <w:ind w:left="668"/>
        <w:spacing w:before="177" w:line="222" w:lineRule="auto"/>
        <w:rPr>
          <w:sz w:val="24"/>
          <w:szCs w:val="24"/>
        </w:rPr>
      </w:pPr>
      <w:r>
        <w:rPr>
          <w:sz w:val="24"/>
          <w:szCs w:val="24"/>
          <w14:textOutline w14:w="3048" w14:cap="flat" w14:cmpd="sng">
            <w14:solidFill>
              <w14:srgbClr w14:val="000000"/>
            </w14:solidFill>
            <w14:prstDash w14:val="solid"/>
            <w14:miter w14:lim="1"/>
          </w14:textOutline>
          <w:spacing w:val="-5"/>
        </w:rPr>
        <w:t>第七条</w:t>
      </w:r>
      <w:r>
        <w:rPr>
          <w:sz w:val="24"/>
          <w:szCs w:val="24"/>
          <w:spacing w:val="28"/>
        </w:rPr>
        <w:t xml:space="preserve"> </w:t>
      </w:r>
      <w:r>
        <w:rPr>
          <w:sz w:val="24"/>
          <w:szCs w:val="24"/>
          <w14:textOutline w14:w="3048" w14:cap="flat" w14:cmpd="sng">
            <w14:solidFill>
              <w14:srgbClr w14:val="000000"/>
            </w14:solidFill>
            <w14:prstDash w14:val="solid"/>
            <w14:miter w14:lim="1"/>
          </w14:textOutline>
          <w:spacing w:val="-5"/>
        </w:rPr>
        <w:t>发票有关事项</w:t>
      </w:r>
    </w:p>
    <w:p>
      <w:pPr>
        <w:pStyle w:val="BodyText"/>
        <w:ind w:left="668"/>
        <w:spacing w:before="179" w:line="468" w:lineRule="exact"/>
        <w:rPr>
          <w:sz w:val="24"/>
          <w:szCs w:val="24"/>
        </w:rPr>
      </w:pPr>
      <w:r>
        <w:rPr>
          <w:sz w:val="24"/>
          <w:szCs w:val="24"/>
          <w:spacing w:val="-10"/>
          <w:position w:val="17"/>
        </w:rPr>
        <w:t>1.项目计税方式：</w:t>
      </w:r>
      <w:r>
        <w:rPr>
          <w:sz w:val="24"/>
          <w:szCs w:val="24"/>
          <w:spacing w:val="88"/>
          <w:position w:val="17"/>
        </w:rPr>
        <w:t xml:space="preserve"> </w:t>
      </w:r>
      <w:r>
        <w:rPr>
          <w:sz w:val="24"/>
          <w:szCs w:val="24"/>
          <w:spacing w:val="-10"/>
          <w:position w:val="17"/>
        </w:rPr>
        <w:t>一般计税项目□</w:t>
      </w:r>
      <w:r>
        <w:rPr>
          <w:sz w:val="24"/>
          <w:szCs w:val="24"/>
          <w:spacing w:val="-10"/>
          <w:position w:val="17"/>
        </w:rPr>
        <w:t xml:space="preserve">  </w:t>
      </w:r>
      <w:r>
        <w:rPr>
          <w:sz w:val="24"/>
          <w:szCs w:val="24"/>
          <w:spacing w:val="-10"/>
          <w:position w:val="17"/>
        </w:rPr>
        <w:t>简易计税项目□。</w:t>
      </w:r>
    </w:p>
    <w:p>
      <w:pPr>
        <w:pStyle w:val="BodyText"/>
        <w:ind w:left="653"/>
        <w:spacing w:before="1" w:line="221" w:lineRule="auto"/>
        <w:rPr>
          <w:sz w:val="24"/>
          <w:szCs w:val="24"/>
        </w:rPr>
      </w:pPr>
      <w:r>
        <w:rPr>
          <w:sz w:val="24"/>
          <w:szCs w:val="24"/>
          <w:spacing w:val="-6"/>
        </w:rPr>
        <w:t>2.买卖双方开票信息：</w:t>
      </w:r>
    </w:p>
    <w:p>
      <w:pPr>
        <w:spacing w:line="66" w:lineRule="exact"/>
        <w:rPr/>
      </w:pPr>
      <w:r/>
    </w:p>
    <w:tbl>
      <w:tblPr>
        <w:tblStyle w:val="TableNormal"/>
        <w:tblW w:w="86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6"/>
        <w:gridCol w:w="3310"/>
        <w:gridCol w:w="3610"/>
      </w:tblGrid>
      <w:tr>
        <w:trPr>
          <w:trHeight w:val="663" w:hRule="atLeast"/>
        </w:trPr>
        <w:tc>
          <w:tcPr>
            <w:tcW w:w="1706" w:type="dxa"/>
            <w:vAlign w:val="top"/>
          </w:tcPr>
          <w:p>
            <w:pPr>
              <w:ind w:left="391"/>
              <w:spacing w:before="195" w:line="221" w:lineRule="auto"/>
              <w:rPr>
                <w:rFonts w:ascii="FangSong" w:hAnsi="FangSong" w:eastAsia="FangSong" w:cs="FangSong"/>
                <w:sz w:val="24"/>
                <w:szCs w:val="24"/>
              </w:rPr>
            </w:pPr>
            <w:r>
              <w:rPr>
                <w:rFonts w:ascii="FangSong" w:hAnsi="FangSong" w:eastAsia="FangSong" w:cs="FangSong"/>
                <w:sz w:val="24"/>
                <w:szCs w:val="24"/>
                <w:spacing w:val="-4"/>
              </w:rPr>
              <w:t>单位名称</w:t>
            </w:r>
          </w:p>
        </w:tc>
        <w:tc>
          <w:tcPr>
            <w:tcW w:w="3310" w:type="dxa"/>
            <w:vAlign w:val="top"/>
          </w:tcPr>
          <w:p>
            <w:pPr>
              <w:ind w:left="130"/>
              <w:spacing w:before="196" w:line="224" w:lineRule="auto"/>
              <w:rPr>
                <w:rFonts w:ascii="FangSong" w:hAnsi="FangSong" w:eastAsia="FangSong" w:cs="FangSong"/>
                <w:sz w:val="24"/>
                <w:szCs w:val="24"/>
              </w:rPr>
            </w:pPr>
            <w:r>
              <w:rPr>
                <w:rFonts w:ascii="FangSong" w:hAnsi="FangSong" w:eastAsia="FangSong" w:cs="FangSong"/>
                <w:sz w:val="24"/>
                <w:szCs w:val="24"/>
                <w:spacing w:val="-18"/>
              </w:rPr>
              <w:t>买方：</w:t>
            </w:r>
          </w:p>
        </w:tc>
        <w:tc>
          <w:tcPr>
            <w:tcW w:w="3610" w:type="dxa"/>
            <w:vAlign w:val="top"/>
          </w:tcPr>
          <w:p>
            <w:pPr>
              <w:ind w:left="133"/>
              <w:spacing w:before="196" w:line="224" w:lineRule="auto"/>
              <w:rPr>
                <w:rFonts w:ascii="FangSong" w:hAnsi="FangSong" w:eastAsia="FangSong" w:cs="FangSong"/>
                <w:sz w:val="24"/>
                <w:szCs w:val="24"/>
              </w:rPr>
            </w:pPr>
            <w:r>
              <w:rPr>
                <w:rFonts w:ascii="FangSong" w:hAnsi="FangSong" w:eastAsia="FangSong" w:cs="FangSong"/>
                <w:sz w:val="24"/>
                <w:szCs w:val="24"/>
                <w:spacing w:val="-18"/>
              </w:rPr>
              <w:t>卖方：</w:t>
            </w:r>
          </w:p>
        </w:tc>
      </w:tr>
      <w:tr>
        <w:trPr>
          <w:trHeight w:val="657" w:hRule="atLeast"/>
        </w:trPr>
        <w:tc>
          <w:tcPr>
            <w:tcW w:w="1706" w:type="dxa"/>
            <w:vAlign w:val="top"/>
          </w:tcPr>
          <w:p>
            <w:pPr>
              <w:ind w:left="269"/>
              <w:spacing w:before="191" w:line="222" w:lineRule="auto"/>
              <w:rPr>
                <w:rFonts w:ascii="FangSong" w:hAnsi="FangSong" w:eastAsia="FangSong" w:cs="FangSong"/>
                <w:sz w:val="24"/>
                <w:szCs w:val="24"/>
              </w:rPr>
            </w:pPr>
            <w:r>
              <w:rPr>
                <w:rFonts w:ascii="FangSong" w:hAnsi="FangSong" w:eastAsia="FangSong" w:cs="FangSong"/>
                <w:sz w:val="24"/>
                <w:szCs w:val="24"/>
                <w:spacing w:val="-3"/>
              </w:rPr>
              <w:t>纳税人类型</w:t>
            </w:r>
          </w:p>
        </w:tc>
        <w:tc>
          <w:tcPr>
            <w:tcW w:w="3310" w:type="dxa"/>
            <w:vAlign w:val="top"/>
          </w:tcPr>
          <w:p>
            <w:pPr>
              <w:pStyle w:val="TableText"/>
              <w:rPr/>
            </w:pPr>
            <w:r/>
          </w:p>
        </w:tc>
        <w:tc>
          <w:tcPr>
            <w:tcW w:w="3610" w:type="dxa"/>
            <w:vAlign w:val="top"/>
          </w:tcPr>
          <w:p>
            <w:pPr>
              <w:pStyle w:val="TableText"/>
              <w:rPr/>
            </w:pPr>
            <w:r/>
          </w:p>
        </w:tc>
      </w:tr>
      <w:tr>
        <w:trPr>
          <w:trHeight w:val="661" w:hRule="atLeast"/>
        </w:trPr>
        <w:tc>
          <w:tcPr>
            <w:tcW w:w="1706" w:type="dxa"/>
            <w:vAlign w:val="top"/>
          </w:tcPr>
          <w:p>
            <w:pPr>
              <w:ind w:left="149"/>
              <w:spacing w:before="194" w:line="222" w:lineRule="auto"/>
              <w:rPr>
                <w:rFonts w:ascii="FangSong" w:hAnsi="FangSong" w:eastAsia="FangSong" w:cs="FangSong"/>
                <w:sz w:val="24"/>
                <w:szCs w:val="24"/>
              </w:rPr>
            </w:pPr>
            <w:r>
              <w:rPr>
                <w:rFonts w:ascii="FangSong" w:hAnsi="FangSong" w:eastAsia="FangSong" w:cs="FangSong"/>
                <w:sz w:val="24"/>
                <w:szCs w:val="24"/>
                <w:spacing w:val="-3"/>
              </w:rPr>
              <w:t>纳税人识别号</w:t>
            </w:r>
          </w:p>
        </w:tc>
        <w:tc>
          <w:tcPr>
            <w:tcW w:w="3310" w:type="dxa"/>
            <w:vAlign w:val="top"/>
          </w:tcPr>
          <w:p>
            <w:pPr>
              <w:pStyle w:val="TableText"/>
              <w:rPr/>
            </w:pPr>
            <w:r/>
          </w:p>
        </w:tc>
        <w:tc>
          <w:tcPr>
            <w:tcW w:w="3610" w:type="dxa"/>
            <w:vAlign w:val="top"/>
          </w:tcPr>
          <w:p>
            <w:pPr>
              <w:pStyle w:val="TableText"/>
              <w:rPr/>
            </w:pPr>
            <w:r/>
          </w:p>
        </w:tc>
      </w:tr>
    </w:tbl>
    <w:p>
      <w:pPr>
        <w:rPr>
          <w:rFonts w:ascii="Arial"/>
          <w:sz w:val="21"/>
        </w:rPr>
      </w:pPr>
      <w:r/>
    </w:p>
    <w:p>
      <w:pPr>
        <w:sectPr>
          <w:pgSz w:w="11905" w:h="16840"/>
          <w:pgMar w:top="1431" w:right="1636" w:bottom="0" w:left="1636" w:header="0" w:footer="0"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6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6"/>
        <w:gridCol w:w="3310"/>
        <w:gridCol w:w="3610"/>
      </w:tblGrid>
      <w:tr>
        <w:trPr>
          <w:trHeight w:val="663" w:hRule="atLeast"/>
        </w:trPr>
        <w:tc>
          <w:tcPr>
            <w:tcW w:w="1706" w:type="dxa"/>
            <w:vAlign w:val="top"/>
          </w:tcPr>
          <w:p>
            <w:pPr>
              <w:ind w:left="393"/>
              <w:spacing w:before="195" w:line="224" w:lineRule="auto"/>
              <w:rPr>
                <w:rFonts w:ascii="FangSong" w:hAnsi="FangSong" w:eastAsia="FangSong" w:cs="FangSong"/>
                <w:sz w:val="24"/>
                <w:szCs w:val="24"/>
              </w:rPr>
            </w:pPr>
            <w:r>
              <w:rPr>
                <w:rFonts w:ascii="FangSong" w:hAnsi="FangSong" w:eastAsia="FangSong" w:cs="FangSong"/>
                <w:sz w:val="24"/>
                <w:szCs w:val="24"/>
                <w:spacing w:val="-5"/>
              </w:rPr>
              <w:t>注册地址</w:t>
            </w:r>
          </w:p>
        </w:tc>
        <w:tc>
          <w:tcPr>
            <w:tcW w:w="3310" w:type="dxa"/>
            <w:vAlign w:val="top"/>
          </w:tcPr>
          <w:p>
            <w:pPr>
              <w:pStyle w:val="TableText"/>
              <w:rPr/>
            </w:pPr>
            <w:r/>
          </w:p>
        </w:tc>
        <w:tc>
          <w:tcPr>
            <w:tcW w:w="3610" w:type="dxa"/>
            <w:vAlign w:val="top"/>
          </w:tcPr>
          <w:p>
            <w:pPr>
              <w:pStyle w:val="TableText"/>
              <w:rPr/>
            </w:pPr>
            <w:r/>
          </w:p>
        </w:tc>
      </w:tr>
      <w:tr>
        <w:trPr>
          <w:trHeight w:val="657" w:hRule="atLeast"/>
        </w:trPr>
        <w:tc>
          <w:tcPr>
            <w:tcW w:w="1706" w:type="dxa"/>
            <w:vAlign w:val="top"/>
          </w:tcPr>
          <w:p>
            <w:pPr>
              <w:ind w:left="383"/>
              <w:spacing w:before="191" w:line="223" w:lineRule="auto"/>
              <w:rPr>
                <w:rFonts w:ascii="FangSong" w:hAnsi="FangSong" w:eastAsia="FangSong" w:cs="FangSong"/>
                <w:sz w:val="24"/>
                <w:szCs w:val="24"/>
              </w:rPr>
            </w:pPr>
            <w:r>
              <w:rPr>
                <w:rFonts w:ascii="FangSong" w:hAnsi="FangSong" w:eastAsia="FangSong" w:cs="FangSong"/>
                <w:sz w:val="24"/>
                <w:szCs w:val="24"/>
                <w:spacing w:val="-3"/>
              </w:rPr>
              <w:t>联系电话</w:t>
            </w:r>
          </w:p>
        </w:tc>
        <w:tc>
          <w:tcPr>
            <w:tcW w:w="3310" w:type="dxa"/>
            <w:vAlign w:val="top"/>
          </w:tcPr>
          <w:p>
            <w:pPr>
              <w:pStyle w:val="TableText"/>
              <w:rPr/>
            </w:pPr>
            <w:r/>
          </w:p>
        </w:tc>
        <w:tc>
          <w:tcPr>
            <w:tcW w:w="3610" w:type="dxa"/>
            <w:vAlign w:val="top"/>
          </w:tcPr>
          <w:p>
            <w:pPr>
              <w:pStyle w:val="TableText"/>
              <w:rPr/>
            </w:pPr>
            <w:r/>
          </w:p>
        </w:tc>
      </w:tr>
      <w:tr>
        <w:trPr>
          <w:trHeight w:val="658" w:hRule="atLeast"/>
        </w:trPr>
        <w:tc>
          <w:tcPr>
            <w:tcW w:w="1706" w:type="dxa"/>
            <w:vAlign w:val="top"/>
          </w:tcPr>
          <w:p>
            <w:pPr>
              <w:ind w:left="386"/>
              <w:spacing w:before="193" w:line="221" w:lineRule="auto"/>
              <w:rPr>
                <w:rFonts w:ascii="FangSong" w:hAnsi="FangSong" w:eastAsia="FangSong" w:cs="FangSong"/>
                <w:sz w:val="24"/>
                <w:szCs w:val="24"/>
              </w:rPr>
            </w:pPr>
            <w:r>
              <w:rPr>
                <w:rFonts w:ascii="FangSong" w:hAnsi="FangSong" w:eastAsia="FangSong" w:cs="FangSong"/>
                <w:sz w:val="24"/>
                <w:szCs w:val="24"/>
                <w:spacing w:val="-3"/>
              </w:rPr>
              <w:t>开户银行</w:t>
            </w:r>
          </w:p>
        </w:tc>
        <w:tc>
          <w:tcPr>
            <w:tcW w:w="3310" w:type="dxa"/>
            <w:vAlign w:val="top"/>
          </w:tcPr>
          <w:p>
            <w:pPr>
              <w:pStyle w:val="TableText"/>
              <w:rPr/>
            </w:pPr>
            <w:r/>
          </w:p>
        </w:tc>
        <w:tc>
          <w:tcPr>
            <w:tcW w:w="3610" w:type="dxa"/>
            <w:vAlign w:val="top"/>
          </w:tcPr>
          <w:p>
            <w:pPr>
              <w:pStyle w:val="TableText"/>
              <w:rPr/>
            </w:pPr>
            <w:r/>
          </w:p>
        </w:tc>
      </w:tr>
      <w:tr>
        <w:trPr>
          <w:trHeight w:val="663" w:hRule="atLeast"/>
        </w:trPr>
        <w:tc>
          <w:tcPr>
            <w:tcW w:w="1706" w:type="dxa"/>
            <w:vAlign w:val="top"/>
          </w:tcPr>
          <w:p>
            <w:pPr>
              <w:ind w:left="387"/>
              <w:spacing w:before="194" w:line="221" w:lineRule="auto"/>
              <w:rPr>
                <w:rFonts w:ascii="FangSong" w:hAnsi="FangSong" w:eastAsia="FangSong" w:cs="FangSong"/>
                <w:sz w:val="24"/>
                <w:szCs w:val="24"/>
              </w:rPr>
            </w:pPr>
            <w:r>
              <w:rPr>
                <w:rFonts w:ascii="FangSong" w:hAnsi="FangSong" w:eastAsia="FangSong" w:cs="FangSong"/>
                <w:sz w:val="24"/>
                <w:szCs w:val="24"/>
                <w:spacing w:val="-4"/>
              </w:rPr>
              <w:t>银行账号</w:t>
            </w:r>
          </w:p>
        </w:tc>
        <w:tc>
          <w:tcPr>
            <w:tcW w:w="3310" w:type="dxa"/>
            <w:vAlign w:val="top"/>
          </w:tcPr>
          <w:p>
            <w:pPr>
              <w:pStyle w:val="TableText"/>
              <w:rPr/>
            </w:pPr>
            <w:r/>
          </w:p>
        </w:tc>
        <w:tc>
          <w:tcPr>
            <w:tcW w:w="3610" w:type="dxa"/>
            <w:vAlign w:val="top"/>
          </w:tcPr>
          <w:p>
            <w:pPr>
              <w:pStyle w:val="TableText"/>
              <w:rPr/>
            </w:pPr>
            <w:r/>
          </w:p>
        </w:tc>
      </w:tr>
    </w:tbl>
    <w:p>
      <w:pPr>
        <w:pStyle w:val="BodyText"/>
        <w:ind w:left="655"/>
        <w:spacing w:before="113" w:line="222" w:lineRule="auto"/>
        <w:rPr>
          <w:sz w:val="24"/>
          <w:szCs w:val="24"/>
        </w:rPr>
      </w:pPr>
      <w:r>
        <w:rPr>
          <w:sz w:val="24"/>
          <w:szCs w:val="24"/>
          <w:spacing w:val="-4"/>
        </w:rPr>
        <w:t>3.增值税发票开具时间和类型的要求：</w:t>
      </w:r>
    </w:p>
    <w:p>
      <w:pPr>
        <w:pStyle w:val="BodyText"/>
        <w:ind w:left="179" w:right="163" w:firstLine="478"/>
        <w:spacing w:before="178" w:line="360" w:lineRule="auto"/>
        <w:rPr>
          <w:sz w:val="24"/>
          <w:szCs w:val="24"/>
        </w:rPr>
      </w:pPr>
      <w:r>
        <w:rPr>
          <w:sz w:val="24"/>
          <w:szCs w:val="24"/>
          <w:spacing w:val="-8"/>
        </w:rPr>
        <w:t>（1）增值税发票开具时间：</w:t>
      </w:r>
      <w:r>
        <w:rPr>
          <w:sz w:val="24"/>
          <w:szCs w:val="24"/>
          <w:spacing w:val="41"/>
        </w:rPr>
        <w:t xml:space="preserve"> </w:t>
      </w:r>
      <w:r>
        <w:rPr>
          <w:sz w:val="24"/>
          <w:szCs w:val="24"/>
          <w:spacing w:val="-8"/>
        </w:rPr>
        <w:t>卖方应在与买方办理完对账结算,并接到买方通</w:t>
      </w:r>
      <w:r>
        <w:rPr>
          <w:sz w:val="24"/>
          <w:szCs w:val="24"/>
        </w:rPr>
        <w:t xml:space="preserve"> </w:t>
      </w:r>
      <w:r>
        <w:rPr>
          <w:sz w:val="24"/>
          <w:szCs w:val="24"/>
          <w:spacing w:val="-5"/>
        </w:rPr>
        <w:t>知后，</w:t>
      </w:r>
      <w:r>
        <w:rPr>
          <w:sz w:val="24"/>
          <w:szCs w:val="24"/>
          <w:spacing w:val="-42"/>
        </w:rPr>
        <w:t xml:space="preserve"> </w:t>
      </w:r>
      <w:r>
        <w:rPr>
          <w:sz w:val="24"/>
          <w:szCs w:val="24"/>
          <w:spacing w:val="-5"/>
        </w:rPr>
        <w:t>在</w:t>
      </w:r>
      <w:r>
        <w:rPr>
          <w:sz w:val="24"/>
          <w:szCs w:val="24"/>
          <w:u w:val="single" w:color="auto"/>
          <w:spacing w:val="-5"/>
        </w:rPr>
        <w:t xml:space="preserve">      </w:t>
      </w:r>
      <w:r>
        <w:rPr>
          <w:sz w:val="24"/>
          <w:szCs w:val="24"/>
          <w:spacing w:val="-103"/>
        </w:rPr>
        <w:t xml:space="preserve"> </w:t>
      </w:r>
      <w:r>
        <w:rPr>
          <w:sz w:val="24"/>
          <w:szCs w:val="24"/>
          <w:spacing w:val="-5"/>
        </w:rPr>
        <w:t>天内向买方提供增值税</w:t>
      </w:r>
      <w:r>
        <w:rPr>
          <w:sz w:val="24"/>
          <w:szCs w:val="24"/>
          <w:spacing w:val="-6"/>
        </w:rPr>
        <w:t>发票以便买方办理付款手续。如卖方未向</w:t>
      </w:r>
    </w:p>
    <w:p>
      <w:pPr>
        <w:pStyle w:val="BodyText"/>
        <w:ind w:left="188"/>
        <w:spacing w:line="222" w:lineRule="auto"/>
        <w:rPr>
          <w:sz w:val="24"/>
          <w:szCs w:val="24"/>
        </w:rPr>
      </w:pPr>
      <w:r>
        <w:rPr>
          <w:sz w:val="24"/>
          <w:szCs w:val="24"/>
          <w:spacing w:val="-2"/>
        </w:rPr>
        <w:t>买方提供发票，买方有权停止支付货款，卖方不得以任何理由索取欠款赔偿。</w:t>
      </w:r>
    </w:p>
    <w:p>
      <w:pPr>
        <w:pStyle w:val="BodyText"/>
        <w:ind w:left="657"/>
        <w:spacing w:before="178" w:line="468" w:lineRule="exact"/>
        <w:rPr>
          <w:sz w:val="24"/>
          <w:szCs w:val="24"/>
        </w:rPr>
      </w:pPr>
      <w:r>
        <w:rPr>
          <w:sz w:val="24"/>
          <w:szCs w:val="24"/>
          <w:spacing w:val="-5"/>
          <w:position w:val="16"/>
        </w:rPr>
        <w:t>（2）增值税发票开具的类型：税局代开</w:t>
      </w:r>
      <w:r>
        <w:rPr>
          <w:sz w:val="24"/>
          <w:szCs w:val="24"/>
          <w:position w:val="12"/>
        </w:rPr>
        <w:drawing>
          <wp:inline distT="0" distB="0" distL="0" distR="0">
            <wp:extent cx="137281" cy="16062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37281" cy="160629"/>
                    </a:xfrm>
                    <a:prstGeom prst="rect">
                      <a:avLst/>
                    </a:prstGeom>
                  </pic:spPr>
                </pic:pic>
              </a:graphicData>
            </a:graphic>
          </wp:inline>
        </w:drawing>
      </w:r>
      <w:r>
        <w:rPr>
          <w:sz w:val="24"/>
          <w:szCs w:val="24"/>
          <w:spacing w:val="89"/>
          <w:position w:val="16"/>
        </w:rPr>
        <w:t xml:space="preserve"> </w:t>
      </w:r>
      <w:r>
        <w:rPr>
          <w:sz w:val="24"/>
          <w:szCs w:val="24"/>
          <w:spacing w:val="-5"/>
          <w:position w:val="16"/>
        </w:rPr>
        <w:t>自行开具□;</w:t>
      </w:r>
      <w:r>
        <w:rPr>
          <w:sz w:val="24"/>
          <w:szCs w:val="24"/>
          <w:spacing w:val="74"/>
          <w:position w:val="16"/>
        </w:rPr>
        <w:t xml:space="preserve"> </w:t>
      </w:r>
      <w:r>
        <w:rPr>
          <w:sz w:val="24"/>
          <w:szCs w:val="24"/>
          <w:spacing w:val="-5"/>
          <w:position w:val="16"/>
        </w:rPr>
        <w:t>一票制□</w:t>
      </w:r>
      <w:r>
        <w:rPr>
          <w:sz w:val="24"/>
          <w:szCs w:val="24"/>
          <w:spacing w:val="31"/>
          <w:position w:val="16"/>
        </w:rPr>
        <w:t xml:space="preserve"> </w:t>
      </w:r>
      <w:r>
        <w:rPr>
          <w:sz w:val="24"/>
          <w:szCs w:val="24"/>
          <w:spacing w:val="-5"/>
          <w:position w:val="16"/>
        </w:rPr>
        <w:t>两票制</w:t>
      </w:r>
    </w:p>
    <w:p>
      <w:pPr>
        <w:pStyle w:val="BodyText"/>
        <w:ind w:left="195"/>
        <w:spacing w:line="223" w:lineRule="auto"/>
        <w:rPr>
          <w:sz w:val="24"/>
          <w:szCs w:val="24"/>
        </w:rPr>
      </w:pPr>
      <w:r>
        <w:rPr>
          <w:sz w:val="24"/>
          <w:szCs w:val="24"/>
          <w:spacing w:val="-5"/>
        </w:rPr>
        <w:t>□;卖方提供的票据类型：</w:t>
      </w:r>
      <w:r>
        <w:rPr>
          <w:sz w:val="24"/>
          <w:szCs w:val="24"/>
          <w:spacing w:val="65"/>
        </w:rPr>
        <w:t xml:space="preserve"> </w:t>
      </w:r>
      <w:r>
        <w:rPr>
          <w:sz w:val="24"/>
          <w:szCs w:val="24"/>
          <w:u w:val="single" w:color="auto"/>
          <w:spacing w:val="-5"/>
        </w:rPr>
        <w:t xml:space="preserve">       </w:t>
      </w:r>
      <w:r>
        <w:rPr>
          <w:sz w:val="24"/>
          <w:szCs w:val="24"/>
          <w:spacing w:val="-5"/>
        </w:rPr>
        <w:t>。</w:t>
      </w:r>
    </w:p>
    <w:p>
      <w:pPr>
        <w:pStyle w:val="BodyText"/>
        <w:ind w:left="651"/>
        <w:spacing w:before="179" w:line="222" w:lineRule="auto"/>
        <w:rPr>
          <w:sz w:val="24"/>
          <w:szCs w:val="24"/>
        </w:rPr>
      </w:pPr>
      <w:r>
        <w:rPr>
          <w:sz w:val="24"/>
          <w:szCs w:val="24"/>
          <w:spacing w:val="-1"/>
        </w:rPr>
        <w:t>a.增值税专用发票（税率为</w:t>
      </w:r>
      <w:r>
        <w:rPr>
          <w:sz w:val="24"/>
          <w:szCs w:val="24"/>
          <w:u w:val="single" w:color="auto"/>
          <w:spacing w:val="-1"/>
        </w:rPr>
        <w:t xml:space="preserve">    </w:t>
      </w:r>
      <w:r>
        <w:rPr>
          <w:sz w:val="24"/>
          <w:szCs w:val="24"/>
          <w:spacing w:val="-1"/>
        </w:rPr>
        <w:t>%）</w:t>
      </w:r>
    </w:p>
    <w:p>
      <w:pPr>
        <w:pStyle w:val="BodyText"/>
        <w:ind w:left="646"/>
        <w:spacing w:before="179" w:line="222" w:lineRule="auto"/>
        <w:rPr>
          <w:sz w:val="24"/>
          <w:szCs w:val="24"/>
        </w:rPr>
      </w:pPr>
      <w:r>
        <w:rPr>
          <w:sz w:val="24"/>
          <w:szCs w:val="24"/>
          <w:spacing w:val="-1"/>
        </w:rPr>
        <w:t>b.增值税普通发票（税率为</w:t>
      </w:r>
      <w:r>
        <w:rPr>
          <w:sz w:val="24"/>
          <w:szCs w:val="24"/>
          <w:u w:val="single" w:color="auto"/>
          <w:spacing w:val="-1"/>
        </w:rPr>
        <w:t xml:space="preserve">    </w:t>
      </w:r>
      <w:r>
        <w:rPr>
          <w:sz w:val="24"/>
          <w:szCs w:val="24"/>
          <w:spacing w:val="-1"/>
        </w:rPr>
        <w:t>%）</w:t>
      </w:r>
    </w:p>
    <w:p>
      <w:pPr>
        <w:pStyle w:val="BodyText"/>
        <w:ind w:left="657"/>
        <w:spacing w:before="180" w:line="222" w:lineRule="auto"/>
        <w:rPr>
          <w:sz w:val="24"/>
          <w:szCs w:val="24"/>
        </w:rPr>
      </w:pPr>
      <w:r>
        <w:rPr>
          <w:sz w:val="24"/>
          <w:szCs w:val="24"/>
          <w:spacing w:val="-2"/>
        </w:rPr>
        <w:t>税率因法律法规修订而变化的，以法律法规修订后规定税率为准。</w:t>
      </w:r>
    </w:p>
    <w:p>
      <w:pPr>
        <w:pStyle w:val="BodyText"/>
        <w:ind w:left="657"/>
        <w:spacing w:before="179" w:line="222" w:lineRule="auto"/>
        <w:rPr>
          <w:sz w:val="24"/>
          <w:szCs w:val="24"/>
        </w:rPr>
      </w:pPr>
      <w:r>
        <w:rPr>
          <w:sz w:val="24"/>
          <w:szCs w:val="24"/>
          <w:spacing w:val="-3"/>
        </w:rPr>
        <w:t>（3）买方不接受卖方提供开票日期超</w:t>
      </w:r>
      <w:r>
        <w:rPr>
          <w:sz w:val="24"/>
          <w:szCs w:val="24"/>
          <w:spacing w:val="-100"/>
        </w:rPr>
        <w:t xml:space="preserve"> </w:t>
      </w:r>
      <w:r>
        <w:rPr>
          <w:sz w:val="24"/>
          <w:szCs w:val="24"/>
          <w:u w:val="single" w:color="auto"/>
        </w:rPr>
        <w:t xml:space="preserve">   </w:t>
      </w:r>
      <w:r>
        <w:rPr>
          <w:sz w:val="24"/>
          <w:szCs w:val="24"/>
          <w:spacing w:val="-103"/>
        </w:rPr>
        <w:t xml:space="preserve"> </w:t>
      </w:r>
      <w:r>
        <w:rPr>
          <w:sz w:val="24"/>
          <w:szCs w:val="24"/>
          <w:spacing w:val="-3"/>
        </w:rPr>
        <w:t>天的增值税专用发票。</w:t>
      </w:r>
    </w:p>
    <w:p>
      <w:pPr>
        <w:pStyle w:val="BodyText"/>
        <w:ind w:left="649"/>
        <w:spacing w:before="179" w:line="468" w:lineRule="exact"/>
        <w:rPr>
          <w:sz w:val="24"/>
          <w:szCs w:val="24"/>
        </w:rPr>
      </w:pPr>
      <w:r>
        <w:rPr>
          <w:sz w:val="24"/>
          <w:szCs w:val="24"/>
          <w:spacing w:val="-3"/>
          <w:position w:val="17"/>
        </w:rPr>
        <w:t>4.若卖方提供增值税发票开具的货物数量为一批，必须同时提供防伪税控系</w:t>
      </w:r>
    </w:p>
    <w:p>
      <w:pPr>
        <w:pStyle w:val="BodyText"/>
        <w:ind w:left="182"/>
        <w:spacing w:line="220" w:lineRule="auto"/>
        <w:rPr>
          <w:sz w:val="24"/>
          <w:szCs w:val="24"/>
        </w:rPr>
      </w:pPr>
      <w:r>
        <w:rPr>
          <w:sz w:val="24"/>
          <w:szCs w:val="24"/>
          <w:spacing w:val="-9"/>
        </w:rPr>
        <w:t>统开具的《销售货物或者提供应税劳务清单》</w:t>
      </w:r>
      <w:r>
        <w:rPr>
          <w:sz w:val="24"/>
          <w:szCs w:val="24"/>
          <w:spacing w:val="-60"/>
        </w:rPr>
        <w:t xml:space="preserve"> </w:t>
      </w:r>
      <w:r>
        <w:rPr>
          <w:sz w:val="24"/>
          <w:szCs w:val="24"/>
          <w:spacing w:val="-9"/>
        </w:rPr>
        <w:t>，并加盖财务专用章或发票专用章。</w:t>
      </w:r>
    </w:p>
    <w:p>
      <w:pPr>
        <w:pStyle w:val="BodyText"/>
        <w:ind w:left="181" w:right="163" w:firstLine="473"/>
        <w:spacing w:before="182" w:line="360" w:lineRule="auto"/>
        <w:rPr>
          <w:sz w:val="24"/>
          <w:szCs w:val="24"/>
        </w:rPr>
      </w:pPr>
      <w:r>
        <w:rPr>
          <w:sz w:val="24"/>
          <w:szCs w:val="24"/>
          <w:spacing w:val="-6"/>
        </w:rPr>
        <w:t>5.增值税专用发票丢失的补救措施：</w:t>
      </w:r>
      <w:r>
        <w:rPr>
          <w:sz w:val="24"/>
          <w:szCs w:val="24"/>
          <w:spacing w:val="-24"/>
        </w:rPr>
        <w:t xml:space="preserve"> </w:t>
      </w:r>
      <w:r>
        <w:rPr>
          <w:sz w:val="24"/>
          <w:szCs w:val="24"/>
          <w:spacing w:val="-6"/>
        </w:rPr>
        <w:t>若买方发生丢失增值税专用发票发票联</w:t>
      </w:r>
      <w:r>
        <w:rPr>
          <w:sz w:val="24"/>
          <w:szCs w:val="24"/>
        </w:rPr>
        <w:t xml:space="preserve"> </w:t>
      </w:r>
      <w:r>
        <w:rPr>
          <w:sz w:val="24"/>
          <w:szCs w:val="24"/>
          <w:spacing w:val="7"/>
        </w:rPr>
        <w:t>或抵扣联的情况,则卖方必须向买方提供该增值税专用发票记账联复印件</w:t>
      </w:r>
      <w:r>
        <w:rPr>
          <w:sz w:val="24"/>
          <w:szCs w:val="24"/>
          <w:spacing w:val="6"/>
        </w:rPr>
        <w:t>等资</w:t>
      </w:r>
    </w:p>
    <w:p>
      <w:pPr>
        <w:pStyle w:val="BodyText"/>
        <w:ind w:left="177"/>
        <w:spacing w:line="220" w:lineRule="auto"/>
        <w:rPr>
          <w:sz w:val="24"/>
          <w:szCs w:val="24"/>
        </w:rPr>
      </w:pPr>
      <w:r>
        <w:rPr>
          <w:sz w:val="24"/>
          <w:szCs w:val="24"/>
          <w:spacing w:val="-12"/>
        </w:rPr>
        <w:t>料。</w:t>
      </w:r>
    </w:p>
    <w:p>
      <w:pPr>
        <w:pStyle w:val="BodyText"/>
        <w:ind w:left="184" w:right="163" w:firstLine="467"/>
        <w:spacing w:before="182" w:line="360" w:lineRule="auto"/>
        <w:rPr>
          <w:sz w:val="24"/>
          <w:szCs w:val="24"/>
        </w:rPr>
      </w:pPr>
      <w:r>
        <w:rPr>
          <w:sz w:val="24"/>
          <w:szCs w:val="24"/>
          <w:spacing w:val="-11"/>
        </w:rPr>
        <w:t>6.卖方提供的发票不符合买方要求，</w:t>
      </w:r>
      <w:r>
        <w:rPr>
          <w:sz w:val="24"/>
          <w:szCs w:val="24"/>
          <w:spacing w:val="40"/>
        </w:rPr>
        <w:t xml:space="preserve"> </w:t>
      </w:r>
      <w:r>
        <w:rPr>
          <w:sz w:val="24"/>
          <w:szCs w:val="24"/>
          <w:spacing w:val="-11"/>
        </w:rPr>
        <w:t>买方有权拒绝支付货款，</w:t>
      </w:r>
      <w:r>
        <w:rPr>
          <w:sz w:val="24"/>
          <w:szCs w:val="24"/>
          <w:spacing w:val="-11"/>
        </w:rPr>
        <w:t xml:space="preserve"> </w:t>
      </w:r>
      <w:r>
        <w:rPr>
          <w:sz w:val="24"/>
          <w:szCs w:val="24"/>
          <w:spacing w:val="-11"/>
        </w:rPr>
        <w:t>直至卖方开具</w:t>
      </w:r>
      <w:r>
        <w:rPr>
          <w:sz w:val="24"/>
          <w:szCs w:val="24"/>
        </w:rPr>
        <w:t xml:space="preserve"> </w:t>
      </w:r>
      <w:r>
        <w:rPr>
          <w:sz w:val="24"/>
          <w:szCs w:val="24"/>
          <w:spacing w:val="-7"/>
        </w:rPr>
        <w:t>合法有效的发票给买方为止，</w:t>
      </w:r>
      <w:r>
        <w:rPr>
          <w:sz w:val="24"/>
          <w:szCs w:val="24"/>
          <w:spacing w:val="-7"/>
        </w:rPr>
        <w:t xml:space="preserve"> </w:t>
      </w:r>
      <w:r>
        <w:rPr>
          <w:sz w:val="24"/>
          <w:szCs w:val="24"/>
          <w:spacing w:val="-7"/>
        </w:rPr>
        <w:t>且因此产生的迟延支付不视为买方违约。卖方不向</w:t>
      </w:r>
      <w:r>
        <w:rPr>
          <w:sz w:val="24"/>
          <w:szCs w:val="24"/>
          <w:spacing w:val="14"/>
        </w:rPr>
        <w:t xml:space="preserve"> </w:t>
      </w:r>
      <w:r>
        <w:rPr>
          <w:sz w:val="24"/>
          <w:szCs w:val="24"/>
          <w:spacing w:val="-8"/>
        </w:rPr>
        <w:t>买方开具符合法律规定发票的，</w:t>
      </w:r>
      <w:r>
        <w:rPr>
          <w:sz w:val="24"/>
          <w:szCs w:val="24"/>
          <w:spacing w:val="42"/>
        </w:rPr>
        <w:t xml:space="preserve"> </w:t>
      </w:r>
      <w:r>
        <w:rPr>
          <w:sz w:val="24"/>
          <w:szCs w:val="24"/>
          <w:spacing w:val="-8"/>
        </w:rPr>
        <w:t>应承担包括但不限于税款、滞纳金、罚款等相关</w:t>
      </w:r>
    </w:p>
    <w:p>
      <w:pPr>
        <w:pStyle w:val="BodyText"/>
        <w:ind w:left="177"/>
        <w:spacing w:before="1" w:line="222" w:lineRule="auto"/>
        <w:rPr>
          <w:sz w:val="24"/>
          <w:szCs w:val="24"/>
        </w:rPr>
      </w:pPr>
      <w:r>
        <w:rPr>
          <w:sz w:val="24"/>
          <w:szCs w:val="24"/>
          <w:spacing w:val="-6"/>
        </w:rPr>
        <w:t>损失的赔偿责任。</w:t>
      </w:r>
    </w:p>
    <w:p>
      <w:pPr>
        <w:pStyle w:val="BodyText"/>
        <w:ind w:left="656"/>
        <w:spacing w:before="179" w:line="468" w:lineRule="exact"/>
        <w:rPr>
          <w:sz w:val="24"/>
          <w:szCs w:val="24"/>
        </w:rPr>
      </w:pPr>
      <w:r>
        <w:rPr>
          <w:sz w:val="24"/>
          <w:szCs w:val="24"/>
          <w:spacing w:val="-17"/>
          <w:position w:val="17"/>
        </w:rPr>
        <w:t>7.如卖方不能出具发票，</w:t>
      </w:r>
      <w:r>
        <w:rPr>
          <w:sz w:val="24"/>
          <w:szCs w:val="24"/>
          <w:spacing w:val="43"/>
          <w:position w:val="17"/>
        </w:rPr>
        <w:t xml:space="preserve"> </w:t>
      </w:r>
      <w:r>
        <w:rPr>
          <w:sz w:val="24"/>
          <w:szCs w:val="24"/>
          <w:spacing w:val="-17"/>
          <w:position w:val="17"/>
        </w:rPr>
        <w:t>买方有权代开，</w:t>
      </w:r>
      <w:r>
        <w:rPr>
          <w:sz w:val="24"/>
          <w:szCs w:val="24"/>
          <w:spacing w:val="47"/>
          <w:position w:val="17"/>
        </w:rPr>
        <w:t xml:space="preserve"> </w:t>
      </w:r>
      <w:r>
        <w:rPr>
          <w:sz w:val="24"/>
          <w:szCs w:val="24"/>
          <w:spacing w:val="-17"/>
          <w:position w:val="17"/>
        </w:rPr>
        <w:t>卖方须配合提供代开所需资料，</w:t>
      </w:r>
      <w:r>
        <w:rPr>
          <w:sz w:val="24"/>
          <w:szCs w:val="24"/>
          <w:spacing w:val="39"/>
          <w:position w:val="17"/>
        </w:rPr>
        <w:t xml:space="preserve"> </w:t>
      </w:r>
      <w:r>
        <w:rPr>
          <w:sz w:val="24"/>
          <w:szCs w:val="24"/>
          <w:spacing w:val="-17"/>
          <w:position w:val="17"/>
        </w:rPr>
        <w:t>代</w:t>
      </w:r>
    </w:p>
    <w:p>
      <w:pPr>
        <w:pStyle w:val="BodyText"/>
        <w:ind w:left="177"/>
        <w:spacing w:line="219" w:lineRule="auto"/>
        <w:rPr>
          <w:sz w:val="24"/>
          <w:szCs w:val="24"/>
        </w:rPr>
      </w:pPr>
      <w:r>
        <w:rPr>
          <w:sz w:val="24"/>
          <w:szCs w:val="24"/>
          <w:spacing w:val="-3"/>
        </w:rPr>
        <w:t>开产生的费用卖方同意在结算价款中扣减。</w:t>
      </w:r>
    </w:p>
    <w:p>
      <w:pPr>
        <w:pStyle w:val="BodyText"/>
        <w:ind w:left="178" w:right="154" w:firstLine="472"/>
        <w:spacing w:before="183" w:line="360" w:lineRule="auto"/>
        <w:rPr>
          <w:sz w:val="24"/>
          <w:szCs w:val="24"/>
        </w:rPr>
      </w:pPr>
      <w:r>
        <w:rPr>
          <w:sz w:val="24"/>
          <w:szCs w:val="24"/>
          <w:spacing w:val="-6"/>
        </w:rPr>
        <w:t>8.卖方应确保与开具发票密切相关的的“货物</w:t>
      </w:r>
      <w:r>
        <w:rPr>
          <w:sz w:val="24"/>
          <w:szCs w:val="24"/>
          <w:spacing w:val="-7"/>
        </w:rPr>
        <w:t>流、合同流”的一致性，</w:t>
      </w:r>
      <w:r>
        <w:rPr>
          <w:sz w:val="24"/>
          <w:szCs w:val="24"/>
          <w:spacing w:val="-7"/>
        </w:rPr>
        <w:t xml:space="preserve"> </w:t>
      </w:r>
      <w:r>
        <w:rPr>
          <w:sz w:val="24"/>
          <w:szCs w:val="24"/>
          <w:spacing w:val="-7"/>
        </w:rPr>
        <w:t>若货</w:t>
      </w:r>
      <w:r>
        <w:rPr>
          <w:sz w:val="24"/>
          <w:szCs w:val="24"/>
        </w:rPr>
        <w:t xml:space="preserve"> </w:t>
      </w:r>
      <w:r>
        <w:rPr>
          <w:sz w:val="24"/>
          <w:szCs w:val="24"/>
          <w:spacing w:val="4"/>
        </w:rPr>
        <w:t>物为卖方在第三方购买或要求第三方运输至买方项目现场的，在买方签收交货</w:t>
      </w:r>
    </w:p>
    <w:p>
      <w:pPr>
        <w:pStyle w:val="BodyText"/>
        <w:ind w:left="182"/>
        <w:spacing w:line="220" w:lineRule="auto"/>
        <w:rPr>
          <w:sz w:val="24"/>
          <w:szCs w:val="24"/>
        </w:rPr>
      </w:pPr>
      <w:r>
        <w:rPr>
          <w:sz w:val="24"/>
          <w:szCs w:val="24"/>
          <w:spacing w:val="-2"/>
        </w:rPr>
        <w:t>单、过磅单、材料对账单等资料时，卖方必须向买方提供与第三方签订的采购、</w:t>
      </w:r>
    </w:p>
    <w:p>
      <w:pPr>
        <w:spacing w:line="220" w:lineRule="auto"/>
        <w:sectPr>
          <w:pgSz w:w="11905" w:h="16840"/>
          <w:pgMar w:top="1431" w:right="1636" w:bottom="0" w:left="1636" w:header="0" w:footer="0" w:gutter="0"/>
        </w:sectPr>
        <w:rPr>
          <w:sz w:val="24"/>
          <w:szCs w:val="24"/>
        </w:rPr>
      </w:pPr>
    </w:p>
    <w:p>
      <w:pPr>
        <w:pStyle w:val="BodyText"/>
        <w:ind w:left="30"/>
        <w:spacing w:before="122" w:line="468" w:lineRule="exact"/>
        <w:rPr>
          <w:sz w:val="24"/>
          <w:szCs w:val="24"/>
        </w:rPr>
      </w:pPr>
      <w:r>
        <w:rPr>
          <w:sz w:val="24"/>
          <w:szCs w:val="24"/>
          <w:spacing w:val="-7"/>
          <w:position w:val="17"/>
        </w:rPr>
        <w:t>运输协议等资料，</w:t>
      </w:r>
      <w:r>
        <w:rPr>
          <w:sz w:val="24"/>
          <w:szCs w:val="24"/>
          <w:spacing w:val="57"/>
          <w:position w:val="17"/>
        </w:rPr>
        <w:t xml:space="preserve"> </w:t>
      </w:r>
      <w:r>
        <w:rPr>
          <w:sz w:val="24"/>
          <w:szCs w:val="24"/>
          <w:spacing w:val="-7"/>
          <w:position w:val="17"/>
        </w:rPr>
        <w:t>因无法提供上述资料造成买方</w:t>
      </w:r>
      <w:r>
        <w:rPr>
          <w:sz w:val="24"/>
          <w:szCs w:val="24"/>
          <w:spacing w:val="-8"/>
          <w:position w:val="17"/>
        </w:rPr>
        <w:t>主管税局对买方“四流一致”性</w:t>
      </w:r>
    </w:p>
    <w:p>
      <w:pPr>
        <w:pStyle w:val="BodyText"/>
        <w:ind w:left="30"/>
        <w:spacing w:line="221" w:lineRule="auto"/>
        <w:rPr>
          <w:sz w:val="24"/>
          <w:szCs w:val="24"/>
        </w:rPr>
      </w:pPr>
      <w:r>
        <w:rPr>
          <w:sz w:val="24"/>
          <w:szCs w:val="24"/>
          <w:spacing w:val="-2"/>
        </w:rPr>
        <w:t>产生疑问而造成损失的，相关税款、滞纳金、罚款等损失由卖方承担。</w:t>
      </w:r>
    </w:p>
    <w:p>
      <w:pPr>
        <w:pStyle w:val="BodyText"/>
        <w:ind w:left="34" w:right="61" w:firstLine="347"/>
        <w:spacing w:before="179" w:line="360" w:lineRule="auto"/>
        <w:jc w:val="both"/>
        <w:rPr>
          <w:sz w:val="24"/>
          <w:szCs w:val="24"/>
        </w:rPr>
      </w:pPr>
      <w:r>
        <w:rPr>
          <w:sz w:val="24"/>
          <w:szCs w:val="24"/>
        </w:rPr>
        <w:t>9.卖方开具的发票中所涉及的“规格型号、数量、单价、税率”等应严格按</w:t>
      </w:r>
      <w:r>
        <w:rPr>
          <w:sz w:val="24"/>
          <w:szCs w:val="24"/>
          <w:spacing w:val="13"/>
        </w:rPr>
        <w:t xml:space="preserve"> </w:t>
      </w:r>
      <w:r>
        <w:rPr>
          <w:sz w:val="24"/>
          <w:szCs w:val="24"/>
          <w:spacing w:val="-8"/>
        </w:rPr>
        <w:t>照国家税收法律政策规定开具，</w:t>
      </w:r>
      <w:r>
        <w:rPr>
          <w:sz w:val="24"/>
          <w:szCs w:val="24"/>
          <w:spacing w:val="-8"/>
        </w:rPr>
        <w:t xml:space="preserve"> </w:t>
      </w:r>
      <w:r>
        <w:rPr>
          <w:sz w:val="24"/>
          <w:szCs w:val="24"/>
          <w:spacing w:val="-8"/>
        </w:rPr>
        <w:t>且必须与合同材料清单所列的</w:t>
      </w:r>
      <w:r>
        <w:rPr>
          <w:sz w:val="24"/>
          <w:szCs w:val="24"/>
          <w:spacing w:val="-9"/>
        </w:rPr>
        <w:t>信息保持一致，</w:t>
      </w:r>
      <w:r>
        <w:rPr>
          <w:sz w:val="24"/>
          <w:szCs w:val="24"/>
          <w:spacing w:val="-61"/>
        </w:rPr>
        <w:t xml:space="preserve"> </w:t>
      </w:r>
      <w:r>
        <w:rPr>
          <w:sz w:val="24"/>
          <w:szCs w:val="24"/>
          <w:spacing w:val="-9"/>
        </w:rPr>
        <w:t>不</w:t>
      </w:r>
    </w:p>
    <w:p>
      <w:pPr>
        <w:pStyle w:val="BodyText"/>
        <w:ind w:left="29"/>
        <w:spacing w:before="1" w:line="219" w:lineRule="auto"/>
        <w:rPr>
          <w:sz w:val="24"/>
          <w:szCs w:val="24"/>
        </w:rPr>
      </w:pPr>
      <w:r>
        <w:rPr>
          <w:sz w:val="24"/>
          <w:szCs w:val="24"/>
          <w:spacing w:val="-2"/>
        </w:rPr>
        <w:t>得开具未在合同材料清单的货物名称、规格型号、单价等发票。</w:t>
      </w:r>
    </w:p>
    <w:p>
      <w:pPr>
        <w:pStyle w:val="BodyText"/>
        <w:ind w:left="519"/>
        <w:spacing w:before="183" w:line="222" w:lineRule="auto"/>
        <w:rPr>
          <w:sz w:val="24"/>
          <w:szCs w:val="24"/>
        </w:rPr>
      </w:pPr>
      <w:r>
        <w:rPr>
          <w:sz w:val="24"/>
          <w:szCs w:val="24"/>
          <w14:textOutline w14:w="3048" w14:cap="flat" w14:cmpd="sng">
            <w14:solidFill>
              <w14:srgbClr w14:val="000000"/>
            </w14:solidFill>
            <w14:prstDash w14:val="solid"/>
            <w14:miter w14:lim="1"/>
          </w14:textOutline>
          <w:spacing w:val="-5"/>
        </w:rPr>
        <w:t>第八条</w:t>
      </w:r>
      <w:r>
        <w:rPr>
          <w:sz w:val="24"/>
          <w:szCs w:val="24"/>
          <w:spacing w:val="11"/>
        </w:rPr>
        <w:t xml:space="preserve">  </w:t>
      </w:r>
      <w:r>
        <w:rPr>
          <w:sz w:val="24"/>
          <w:szCs w:val="24"/>
          <w14:textOutline w14:w="3048" w14:cap="flat" w14:cmpd="sng">
            <w14:solidFill>
              <w14:srgbClr w14:val="000000"/>
            </w14:solidFill>
            <w14:prstDash w14:val="solid"/>
            <w14:miter w14:lim="1"/>
          </w14:textOutline>
          <w:spacing w:val="-5"/>
        </w:rPr>
        <w:t>货款的支付</w:t>
      </w:r>
    </w:p>
    <w:p>
      <w:pPr>
        <w:pStyle w:val="BodyText"/>
        <w:ind w:right="60"/>
        <w:spacing w:before="179" w:line="360" w:lineRule="auto"/>
        <w:jc w:val="right"/>
        <w:rPr>
          <w:sz w:val="24"/>
          <w:szCs w:val="24"/>
        </w:rPr>
      </w:pPr>
      <w:r>
        <w:rPr>
          <w:sz w:val="24"/>
          <w:szCs w:val="24"/>
          <w:spacing w:val="-7"/>
        </w:rPr>
        <w:t>1.货款支付：</w:t>
      </w:r>
      <w:r>
        <w:rPr>
          <w:sz w:val="24"/>
          <w:szCs w:val="24"/>
          <w:spacing w:val="-7"/>
        </w:rPr>
        <w:t xml:space="preserve"> </w:t>
      </w:r>
      <w:r>
        <w:rPr>
          <w:sz w:val="24"/>
          <w:szCs w:val="24"/>
          <w:u w:val="single" w:color="auto"/>
          <w:spacing w:val="-7"/>
        </w:rPr>
        <w:t>买方依据双方共同核对签字且经买方内部结算程序确认的结算</w:t>
      </w:r>
    </w:p>
    <w:p>
      <w:pPr>
        <w:pStyle w:val="BodyText"/>
        <w:spacing w:line="220" w:lineRule="auto"/>
        <w:jc w:val="right"/>
        <w:rPr>
          <w:sz w:val="24"/>
          <w:szCs w:val="24"/>
        </w:rPr>
      </w:pPr>
      <w:r>
        <w:rPr>
          <w:sz w:val="24"/>
          <w:szCs w:val="24"/>
          <w:u w:val="single" w:color="auto"/>
          <w:spacing w:val="-2"/>
        </w:rPr>
        <w:t>单及相关结算资料及对应开具的发票向卖方付款，发票不得单独作为结算依据</w:t>
      </w:r>
      <w:r>
        <w:rPr>
          <w:sz w:val="24"/>
          <w:szCs w:val="24"/>
          <w:spacing w:val="-2"/>
        </w:rPr>
        <w:t>。</w:t>
      </w:r>
    </w:p>
    <w:p>
      <w:pPr>
        <w:pStyle w:val="BodyText"/>
        <w:ind w:left="508" w:right="1663" w:hanging="4"/>
        <w:spacing w:before="182" w:line="360" w:lineRule="auto"/>
        <w:jc w:val="both"/>
        <w:rPr>
          <w:sz w:val="24"/>
          <w:szCs w:val="24"/>
        </w:rPr>
      </w:pPr>
      <w:r>
        <w:rPr>
          <w:sz w:val="24"/>
          <w:szCs w:val="24"/>
          <w:spacing w:val="-10"/>
        </w:rPr>
        <w:t>2.货款支付比例及时间：</w:t>
      </w:r>
      <w:r>
        <w:rPr>
          <w:sz w:val="24"/>
          <w:szCs w:val="24"/>
          <w:spacing w:val="53"/>
        </w:rPr>
        <w:t xml:space="preserve"> </w:t>
      </w:r>
      <w:r>
        <w:rPr>
          <w:sz w:val="24"/>
          <w:szCs w:val="24"/>
          <w:u w:val="single" w:color="auto"/>
          <w:spacing w:val="-10"/>
        </w:rPr>
        <w:t xml:space="preserve">                   </w:t>
      </w:r>
      <w:r>
        <w:rPr>
          <w:sz w:val="24"/>
          <w:szCs w:val="24"/>
          <w:u w:val="single" w:color="auto"/>
          <w:spacing w:val="-11"/>
        </w:rPr>
        <w:t xml:space="preserve">           </w:t>
      </w:r>
      <w:r>
        <w:rPr>
          <w:sz w:val="24"/>
          <w:szCs w:val="24"/>
          <w:spacing w:val="-11"/>
        </w:rPr>
        <w:t>。</w:t>
      </w:r>
      <w:r>
        <w:rPr>
          <w:sz w:val="24"/>
          <w:szCs w:val="24"/>
        </w:rPr>
        <w:t xml:space="preserve"> </w:t>
      </w:r>
      <w:r>
        <w:rPr>
          <w:sz w:val="24"/>
          <w:szCs w:val="24"/>
          <w:spacing w:val="-1"/>
        </w:rPr>
        <w:t>（根据实际情况明确货款支付比例、时间及</w:t>
      </w:r>
      <w:r>
        <w:rPr>
          <w:sz w:val="24"/>
          <w:szCs w:val="24"/>
          <w:spacing w:val="-2"/>
        </w:rPr>
        <w:t>质量保证金。）</w:t>
      </w:r>
    </w:p>
    <w:p>
      <w:pPr>
        <w:pStyle w:val="BodyText"/>
        <w:ind w:left="506"/>
        <w:spacing w:line="223" w:lineRule="auto"/>
        <w:rPr>
          <w:sz w:val="24"/>
          <w:szCs w:val="24"/>
        </w:rPr>
      </w:pPr>
      <w:r>
        <w:rPr>
          <w:sz w:val="24"/>
          <w:szCs w:val="24"/>
          <w:spacing w:val="-24"/>
        </w:rPr>
        <w:t>3.支付方式：</w:t>
      </w:r>
      <w:r>
        <w:rPr>
          <w:sz w:val="24"/>
          <w:szCs w:val="24"/>
          <w:spacing w:val="57"/>
        </w:rPr>
        <w:t xml:space="preserve"> </w:t>
      </w:r>
      <w:r>
        <w:rPr>
          <w:sz w:val="24"/>
          <w:szCs w:val="24"/>
          <w:u w:val="single" w:color="auto"/>
        </w:rPr>
        <w:t xml:space="preserve">                            </w:t>
      </w:r>
      <w:r>
        <w:rPr>
          <w:sz w:val="24"/>
          <w:szCs w:val="24"/>
          <w:spacing w:val="-24"/>
        </w:rPr>
        <w:t>。</w:t>
      </w:r>
    </w:p>
    <w:p>
      <w:pPr>
        <w:pStyle w:val="BodyText"/>
        <w:ind w:left="28" w:right="61" w:firstLine="480"/>
        <w:spacing w:before="178" w:line="360" w:lineRule="auto"/>
        <w:jc w:val="both"/>
        <w:rPr>
          <w:sz w:val="24"/>
          <w:szCs w:val="24"/>
        </w:rPr>
      </w:pPr>
      <w:r>
        <w:rPr>
          <w:sz w:val="24"/>
          <w:szCs w:val="24"/>
          <w:spacing w:val="-7"/>
        </w:rPr>
        <w:t>（明确本合同价款以人民币支付；</w:t>
      </w:r>
      <w:r>
        <w:rPr>
          <w:sz w:val="24"/>
          <w:szCs w:val="24"/>
          <w:spacing w:val="-7"/>
        </w:rPr>
        <w:t xml:space="preserve"> </w:t>
      </w:r>
      <w:r>
        <w:rPr>
          <w:sz w:val="24"/>
          <w:szCs w:val="24"/>
          <w:spacing w:val="-7"/>
        </w:rPr>
        <w:t>并根据实际情况选择银行转账、承兑汇票</w:t>
      </w:r>
      <w:r>
        <w:rPr>
          <w:sz w:val="24"/>
          <w:szCs w:val="24"/>
          <w:spacing w:val="7"/>
        </w:rPr>
        <w:t xml:space="preserve"> </w:t>
      </w:r>
      <w:r>
        <w:rPr>
          <w:sz w:val="24"/>
          <w:szCs w:val="24"/>
          <w:spacing w:val="-17"/>
        </w:rPr>
        <w:t>支付等方式；</w:t>
      </w:r>
      <w:r>
        <w:rPr>
          <w:sz w:val="24"/>
          <w:szCs w:val="24"/>
          <w:spacing w:val="51"/>
        </w:rPr>
        <w:t xml:space="preserve"> </w:t>
      </w:r>
      <w:r>
        <w:rPr>
          <w:sz w:val="24"/>
          <w:szCs w:val="24"/>
          <w:spacing w:val="-17"/>
        </w:rPr>
        <w:t>采用承兑汇票方式时，</w:t>
      </w:r>
      <w:r>
        <w:rPr>
          <w:sz w:val="24"/>
          <w:szCs w:val="24"/>
          <w:spacing w:val="36"/>
        </w:rPr>
        <w:t xml:space="preserve"> </w:t>
      </w:r>
      <w:r>
        <w:rPr>
          <w:sz w:val="24"/>
          <w:szCs w:val="24"/>
          <w:spacing w:val="-17"/>
        </w:rPr>
        <w:t>应注明贴现利息是否包含在合同单价内，</w:t>
      </w:r>
      <w:r>
        <w:rPr>
          <w:sz w:val="24"/>
          <w:szCs w:val="24"/>
          <w:spacing w:val="37"/>
        </w:rPr>
        <w:t xml:space="preserve"> </w:t>
      </w:r>
      <w:r>
        <w:rPr>
          <w:sz w:val="24"/>
          <w:szCs w:val="24"/>
          <w:spacing w:val="-17"/>
        </w:rPr>
        <w:t>并</w:t>
      </w:r>
    </w:p>
    <w:p>
      <w:pPr>
        <w:pStyle w:val="BodyText"/>
        <w:ind w:left="35"/>
        <w:spacing w:line="222" w:lineRule="auto"/>
        <w:rPr>
          <w:sz w:val="24"/>
          <w:szCs w:val="24"/>
        </w:rPr>
      </w:pPr>
      <w:r>
        <w:rPr>
          <w:sz w:val="24"/>
          <w:szCs w:val="24"/>
          <w:spacing w:val="-4"/>
        </w:rPr>
        <w:t>注明贴现利息承担方。）</w:t>
      </w:r>
    </w:p>
    <w:p>
      <w:pPr>
        <w:pStyle w:val="BodyText"/>
        <w:ind w:right="37"/>
        <w:spacing w:before="179" w:line="468" w:lineRule="exact"/>
        <w:jc w:val="right"/>
        <w:rPr>
          <w:sz w:val="24"/>
          <w:szCs w:val="24"/>
        </w:rPr>
      </w:pPr>
      <w:r>
        <w:rPr>
          <w:sz w:val="24"/>
          <w:szCs w:val="24"/>
          <w:spacing w:val="5"/>
          <w:position w:val="17"/>
        </w:rPr>
        <w:t>4.款项支付至合同约定的收款账户，收款账户名称必须与合同卖方</w:t>
      </w:r>
      <w:r>
        <w:rPr>
          <w:sz w:val="24"/>
          <w:szCs w:val="24"/>
          <w:spacing w:val="4"/>
          <w:position w:val="17"/>
        </w:rPr>
        <w:t>名称一</w:t>
      </w:r>
    </w:p>
    <w:p>
      <w:pPr>
        <w:pStyle w:val="BodyText"/>
        <w:ind w:left="31"/>
        <w:spacing w:line="223" w:lineRule="auto"/>
        <w:rPr>
          <w:sz w:val="24"/>
          <w:szCs w:val="24"/>
        </w:rPr>
      </w:pPr>
      <w:r>
        <w:rPr>
          <w:sz w:val="24"/>
          <w:szCs w:val="24"/>
          <w:spacing w:val="-13"/>
        </w:rPr>
        <w:t>致。</w:t>
      </w:r>
    </w:p>
    <w:p>
      <w:pPr>
        <w:pStyle w:val="BodyText"/>
        <w:ind w:left="28" w:right="61" w:firstLine="477"/>
        <w:spacing w:before="178" w:line="360" w:lineRule="auto"/>
        <w:rPr>
          <w:sz w:val="24"/>
          <w:szCs w:val="24"/>
        </w:rPr>
      </w:pPr>
      <w:r>
        <w:rPr>
          <w:sz w:val="24"/>
          <w:szCs w:val="24"/>
          <w:spacing w:val="-6"/>
        </w:rPr>
        <w:t>5.买方就本合同需支付的所有资金均为无利息资金，</w:t>
      </w:r>
      <w:r>
        <w:rPr>
          <w:sz w:val="24"/>
          <w:szCs w:val="24"/>
          <w:spacing w:val="-24"/>
        </w:rPr>
        <w:t xml:space="preserve"> </w:t>
      </w:r>
      <w:r>
        <w:rPr>
          <w:sz w:val="24"/>
          <w:szCs w:val="24"/>
          <w:spacing w:val="-6"/>
        </w:rPr>
        <w:t>且不产生本金外其他的</w:t>
      </w:r>
      <w:r>
        <w:rPr>
          <w:sz w:val="24"/>
          <w:szCs w:val="24"/>
        </w:rPr>
        <w:t xml:space="preserve"> </w:t>
      </w:r>
      <w:r>
        <w:rPr>
          <w:sz w:val="24"/>
          <w:szCs w:val="24"/>
          <w:spacing w:val="-6"/>
        </w:rPr>
        <w:t>任何费用，</w:t>
      </w:r>
      <w:r>
        <w:rPr>
          <w:sz w:val="24"/>
          <w:szCs w:val="24"/>
          <w:spacing w:val="-6"/>
        </w:rPr>
        <w:t xml:space="preserve"> </w:t>
      </w:r>
      <w:r>
        <w:rPr>
          <w:sz w:val="24"/>
          <w:szCs w:val="24"/>
          <w:spacing w:val="-6"/>
        </w:rPr>
        <w:t>卖方不得向买方索要利息以及本金</w:t>
      </w:r>
      <w:r>
        <w:rPr>
          <w:sz w:val="24"/>
          <w:szCs w:val="24"/>
          <w:spacing w:val="-7"/>
        </w:rPr>
        <w:t>以外的其他任何费用。买方已支付</w:t>
      </w:r>
      <w:r>
        <w:rPr>
          <w:sz w:val="24"/>
          <w:szCs w:val="24"/>
        </w:rPr>
        <w:t xml:space="preserve"> </w:t>
      </w:r>
      <w:r>
        <w:rPr>
          <w:sz w:val="24"/>
          <w:szCs w:val="24"/>
          <w:spacing w:val="-6"/>
        </w:rPr>
        <w:t>的所有资金为无利息资金，</w:t>
      </w:r>
      <w:r>
        <w:rPr>
          <w:sz w:val="24"/>
          <w:szCs w:val="24"/>
          <w:spacing w:val="-6"/>
        </w:rPr>
        <w:t xml:space="preserve"> </w:t>
      </w:r>
      <w:r>
        <w:rPr>
          <w:sz w:val="24"/>
          <w:szCs w:val="24"/>
          <w:spacing w:val="-6"/>
        </w:rPr>
        <w:t>卖方不得向买方索</w:t>
      </w:r>
      <w:r>
        <w:rPr>
          <w:sz w:val="24"/>
          <w:szCs w:val="24"/>
          <w:spacing w:val="-7"/>
        </w:rPr>
        <w:t>要利息以及本金以外的其他任何费</w:t>
      </w:r>
    </w:p>
    <w:p>
      <w:pPr>
        <w:pStyle w:val="BodyText"/>
        <w:ind w:left="28"/>
        <w:spacing w:before="1" w:line="223" w:lineRule="auto"/>
        <w:rPr>
          <w:sz w:val="24"/>
          <w:szCs w:val="24"/>
        </w:rPr>
      </w:pPr>
      <w:r>
        <w:rPr>
          <w:sz w:val="24"/>
          <w:szCs w:val="24"/>
          <w:spacing w:val="-12"/>
        </w:rPr>
        <w:t>用。</w:t>
      </w:r>
    </w:p>
    <w:p>
      <w:pPr>
        <w:pStyle w:val="BodyText"/>
        <w:ind w:left="519"/>
        <w:spacing w:before="177" w:line="221" w:lineRule="auto"/>
        <w:rPr>
          <w:sz w:val="24"/>
          <w:szCs w:val="24"/>
        </w:rPr>
      </w:pPr>
      <w:r>
        <w:rPr>
          <w:sz w:val="24"/>
          <w:szCs w:val="24"/>
          <w14:textOutline w14:w="3048" w14:cap="flat" w14:cmpd="sng">
            <w14:solidFill>
              <w14:srgbClr w14:val="000000"/>
            </w14:solidFill>
            <w14:prstDash w14:val="solid"/>
            <w14:miter w14:lim="1"/>
          </w14:textOutline>
          <w:spacing w:val="-5"/>
        </w:rPr>
        <w:t>第九条</w:t>
      </w:r>
      <w:r>
        <w:rPr>
          <w:sz w:val="24"/>
          <w:szCs w:val="24"/>
          <w:spacing w:val="11"/>
        </w:rPr>
        <w:t xml:space="preserve">  </w:t>
      </w:r>
      <w:r>
        <w:rPr>
          <w:sz w:val="24"/>
          <w:szCs w:val="24"/>
          <w14:textOutline w14:w="3048" w14:cap="flat" w14:cmpd="sng">
            <w14:solidFill>
              <w14:srgbClr w14:val="000000"/>
            </w14:solidFill>
            <w14:prstDash w14:val="solid"/>
            <w14:miter w14:lim="1"/>
          </w14:textOutline>
          <w:spacing w:val="-5"/>
        </w:rPr>
        <w:t>质量保证期</w:t>
      </w:r>
    </w:p>
    <w:p>
      <w:pPr>
        <w:pStyle w:val="BodyText"/>
        <w:ind w:left="519"/>
        <w:spacing w:before="181" w:line="221" w:lineRule="auto"/>
        <w:rPr>
          <w:sz w:val="24"/>
          <w:szCs w:val="24"/>
        </w:rPr>
      </w:pPr>
      <w:r>
        <w:rPr>
          <w:sz w:val="24"/>
          <w:szCs w:val="24"/>
          <w:spacing w:val="-1"/>
        </w:rPr>
        <w:t>1.货物的质量保证期为</w:t>
      </w:r>
      <w:r>
        <w:rPr>
          <w:sz w:val="24"/>
          <w:szCs w:val="24"/>
          <w:u w:val="single" w:color="auto"/>
          <w:spacing w:val="-1"/>
        </w:rPr>
        <w:t xml:space="preserve">                        </w:t>
      </w:r>
      <w:r>
        <w:rPr>
          <w:sz w:val="24"/>
          <w:szCs w:val="24"/>
          <w:spacing w:val="-1"/>
        </w:rPr>
        <w:t>。</w:t>
      </w:r>
    </w:p>
    <w:p>
      <w:pPr>
        <w:pStyle w:val="BodyText"/>
        <w:ind w:left="29" w:right="58" w:firstLine="474"/>
        <w:spacing w:before="181" w:line="360" w:lineRule="auto"/>
        <w:rPr>
          <w:sz w:val="24"/>
          <w:szCs w:val="24"/>
        </w:rPr>
      </w:pPr>
      <w:r>
        <w:rPr>
          <w:sz w:val="24"/>
          <w:szCs w:val="24"/>
          <w:spacing w:val="4"/>
        </w:rPr>
        <w:t>2.非买方原因货物在质量保证期内如破损、变质或被发现存在任何质量问</w:t>
      </w:r>
      <w:r>
        <w:rPr>
          <w:sz w:val="24"/>
          <w:szCs w:val="24"/>
          <w:spacing w:val="5"/>
        </w:rPr>
        <w:t xml:space="preserve"> </w:t>
      </w:r>
      <w:r>
        <w:rPr>
          <w:sz w:val="24"/>
          <w:szCs w:val="24"/>
          <w:spacing w:val="-10"/>
        </w:rPr>
        <w:t>题，</w:t>
      </w:r>
      <w:r>
        <w:rPr>
          <w:sz w:val="24"/>
          <w:szCs w:val="24"/>
          <w:spacing w:val="-40"/>
        </w:rPr>
        <w:t xml:space="preserve"> </w:t>
      </w:r>
      <w:r>
        <w:rPr>
          <w:sz w:val="24"/>
          <w:szCs w:val="24"/>
          <w:spacing w:val="-10"/>
        </w:rPr>
        <w:t>卖方应负责对货物进行修补和退换，</w:t>
      </w:r>
      <w:r>
        <w:rPr>
          <w:sz w:val="24"/>
          <w:szCs w:val="24"/>
          <w:spacing w:val="38"/>
        </w:rPr>
        <w:t xml:space="preserve"> </w:t>
      </w:r>
      <w:r>
        <w:rPr>
          <w:sz w:val="24"/>
          <w:szCs w:val="24"/>
          <w:spacing w:val="-10"/>
        </w:rPr>
        <w:t>并承担由此造成的一切损失。更换的货</w:t>
      </w:r>
    </w:p>
    <w:p>
      <w:pPr>
        <w:pStyle w:val="BodyText"/>
        <w:ind w:left="29"/>
        <w:spacing w:before="1" w:line="220" w:lineRule="auto"/>
        <w:rPr>
          <w:sz w:val="24"/>
          <w:szCs w:val="24"/>
        </w:rPr>
      </w:pPr>
      <w:r>
        <w:rPr>
          <w:sz w:val="24"/>
          <w:szCs w:val="24"/>
          <w:spacing w:val="-4"/>
        </w:rPr>
        <w:t>物的质量保证期应重新计算。</w:t>
      </w:r>
    </w:p>
    <w:p>
      <w:pPr>
        <w:pStyle w:val="BodyText"/>
        <w:ind w:left="29" w:right="61" w:firstLine="476"/>
        <w:spacing w:before="181" w:line="360" w:lineRule="auto"/>
        <w:rPr>
          <w:sz w:val="24"/>
          <w:szCs w:val="24"/>
        </w:rPr>
      </w:pPr>
      <w:r>
        <w:rPr>
          <w:sz w:val="24"/>
          <w:szCs w:val="24"/>
          <w:spacing w:val="-11"/>
        </w:rPr>
        <w:t>3.在质量保证期内，</w:t>
      </w:r>
      <w:r>
        <w:rPr>
          <w:sz w:val="24"/>
          <w:szCs w:val="24"/>
          <w:spacing w:val="-11"/>
        </w:rPr>
        <w:t xml:space="preserve"> </w:t>
      </w:r>
      <w:r>
        <w:rPr>
          <w:sz w:val="24"/>
          <w:szCs w:val="24"/>
          <w:spacing w:val="-11"/>
        </w:rPr>
        <w:t>如果卖方未能按合同规定履行义务，</w:t>
      </w:r>
      <w:r>
        <w:rPr>
          <w:sz w:val="24"/>
          <w:szCs w:val="24"/>
          <w:spacing w:val="37"/>
        </w:rPr>
        <w:t xml:space="preserve"> </w:t>
      </w:r>
      <w:r>
        <w:rPr>
          <w:sz w:val="24"/>
          <w:szCs w:val="24"/>
          <w:spacing w:val="-11"/>
        </w:rPr>
        <w:t>买方有权从应付卖</w:t>
      </w:r>
      <w:r>
        <w:rPr>
          <w:sz w:val="24"/>
          <w:szCs w:val="24"/>
        </w:rPr>
        <w:t xml:space="preserve"> </w:t>
      </w:r>
      <w:r>
        <w:rPr>
          <w:sz w:val="24"/>
          <w:szCs w:val="24"/>
          <w:spacing w:val="-16"/>
        </w:rPr>
        <w:t>方的剩余款项（含质保金）</w:t>
      </w:r>
      <w:r>
        <w:rPr>
          <w:sz w:val="24"/>
          <w:szCs w:val="24"/>
          <w:spacing w:val="51"/>
        </w:rPr>
        <w:t xml:space="preserve"> </w:t>
      </w:r>
      <w:r>
        <w:rPr>
          <w:sz w:val="24"/>
          <w:szCs w:val="24"/>
          <w:spacing w:val="-16"/>
        </w:rPr>
        <w:t>中取得补偿，</w:t>
      </w:r>
      <w:r>
        <w:rPr>
          <w:sz w:val="24"/>
          <w:szCs w:val="24"/>
          <w:spacing w:val="-16"/>
        </w:rPr>
        <w:t xml:space="preserve"> </w:t>
      </w:r>
      <w:r>
        <w:rPr>
          <w:sz w:val="24"/>
          <w:szCs w:val="24"/>
          <w:spacing w:val="-16"/>
        </w:rPr>
        <w:t>如因卖方违约质保金被买方扣除，</w:t>
      </w:r>
      <w:r>
        <w:rPr>
          <w:sz w:val="24"/>
          <w:szCs w:val="24"/>
          <w:spacing w:val="54"/>
        </w:rPr>
        <w:t xml:space="preserve"> </w:t>
      </w:r>
      <w:r>
        <w:rPr>
          <w:sz w:val="24"/>
          <w:szCs w:val="24"/>
          <w:spacing w:val="-16"/>
        </w:rPr>
        <w:t>卖方</w:t>
      </w:r>
      <w:r>
        <w:rPr>
          <w:sz w:val="24"/>
          <w:szCs w:val="24"/>
        </w:rPr>
        <w:t xml:space="preserve"> </w:t>
      </w:r>
      <w:r>
        <w:rPr>
          <w:sz w:val="24"/>
          <w:szCs w:val="24"/>
          <w:spacing w:val="-11"/>
        </w:rPr>
        <w:t>须在被扣除后的</w:t>
      </w:r>
      <w:r>
        <w:rPr>
          <w:sz w:val="24"/>
          <w:szCs w:val="24"/>
          <w:spacing w:val="-41"/>
        </w:rPr>
        <w:t xml:space="preserve"> </w:t>
      </w:r>
      <w:r>
        <w:rPr>
          <w:sz w:val="24"/>
          <w:szCs w:val="24"/>
          <w:u w:val="single" w:color="auto"/>
          <w:spacing w:val="-11"/>
        </w:rPr>
        <w:t>7</w:t>
      </w:r>
      <w:r>
        <w:rPr>
          <w:sz w:val="24"/>
          <w:szCs w:val="24"/>
          <w:u w:val="single" w:color="auto"/>
          <w:spacing w:val="-11"/>
        </w:rPr>
        <w:t xml:space="preserve"> </w:t>
      </w:r>
      <w:r>
        <w:rPr>
          <w:sz w:val="24"/>
          <w:szCs w:val="24"/>
          <w:u w:val="single" w:color="auto"/>
          <w:spacing w:val="-11"/>
        </w:rPr>
        <w:t>日</w:t>
      </w:r>
      <w:r>
        <w:rPr>
          <w:sz w:val="24"/>
          <w:szCs w:val="24"/>
          <w:spacing w:val="-11"/>
        </w:rPr>
        <w:t>内将质保金补足到与原金额一致，</w:t>
      </w:r>
      <w:r>
        <w:rPr>
          <w:sz w:val="24"/>
          <w:szCs w:val="24"/>
          <w:spacing w:val="-64"/>
        </w:rPr>
        <w:t xml:space="preserve"> </w:t>
      </w:r>
      <w:r>
        <w:rPr>
          <w:sz w:val="24"/>
          <w:szCs w:val="24"/>
          <w:spacing w:val="-11"/>
        </w:rPr>
        <w:t>如卖方不补齐的，</w:t>
      </w:r>
      <w:r>
        <w:rPr>
          <w:sz w:val="24"/>
          <w:szCs w:val="24"/>
          <w:spacing w:val="29"/>
        </w:rPr>
        <w:t xml:space="preserve"> </w:t>
      </w:r>
      <w:r>
        <w:rPr>
          <w:sz w:val="24"/>
          <w:szCs w:val="24"/>
          <w:spacing w:val="-11"/>
        </w:rPr>
        <w:t>买方有</w:t>
      </w:r>
    </w:p>
    <w:p>
      <w:pPr>
        <w:pStyle w:val="BodyText"/>
        <w:ind w:left="28"/>
        <w:spacing w:line="219" w:lineRule="auto"/>
        <w:rPr>
          <w:sz w:val="24"/>
          <w:szCs w:val="24"/>
        </w:rPr>
      </w:pPr>
      <w:r>
        <w:rPr>
          <w:sz w:val="24"/>
          <w:szCs w:val="24"/>
          <w:spacing w:val="-3"/>
        </w:rPr>
        <w:t>权在结算款中扣除进而补足质保金。</w:t>
      </w:r>
    </w:p>
    <w:p>
      <w:pPr>
        <w:spacing w:line="219" w:lineRule="auto"/>
        <w:sectPr>
          <w:pgSz w:w="11905" w:h="16840"/>
          <w:pgMar w:top="1431" w:right="1737" w:bottom="0" w:left="1785" w:header="0" w:footer="0" w:gutter="0"/>
        </w:sectPr>
        <w:rPr>
          <w:sz w:val="24"/>
          <w:szCs w:val="24"/>
        </w:rPr>
      </w:pPr>
    </w:p>
    <w:p>
      <w:pPr>
        <w:pStyle w:val="BodyText"/>
        <w:ind w:left="519"/>
        <w:spacing w:before="122" w:line="222" w:lineRule="auto"/>
        <w:rPr>
          <w:sz w:val="24"/>
          <w:szCs w:val="24"/>
        </w:rPr>
      </w:pPr>
      <w:r>
        <w:rPr>
          <w:sz w:val="24"/>
          <w:szCs w:val="24"/>
          <w14:textOutline w14:w="3048" w14:cap="flat" w14:cmpd="sng">
            <w14:solidFill>
              <w14:srgbClr w14:val="000000"/>
            </w14:solidFill>
            <w14:prstDash w14:val="solid"/>
            <w14:miter w14:lim="1"/>
          </w14:textOutline>
          <w:spacing w:val="-6"/>
        </w:rPr>
        <w:t>第十条</w:t>
      </w:r>
      <w:r>
        <w:rPr>
          <w:sz w:val="24"/>
          <w:szCs w:val="24"/>
          <w:spacing w:val="11"/>
        </w:rPr>
        <w:t xml:space="preserve">  </w:t>
      </w:r>
      <w:r>
        <w:rPr>
          <w:sz w:val="24"/>
          <w:szCs w:val="24"/>
          <w14:textOutline w14:w="3048" w14:cap="flat" w14:cmpd="sng">
            <w14:solidFill>
              <w14:srgbClr w14:val="000000"/>
            </w14:solidFill>
            <w14:prstDash w14:val="solid"/>
            <w14:miter w14:lim="1"/>
          </w14:textOutline>
          <w:spacing w:val="-6"/>
        </w:rPr>
        <w:t>相关服务</w:t>
      </w:r>
    </w:p>
    <w:p>
      <w:pPr>
        <w:pStyle w:val="BodyText"/>
        <w:ind w:left="29" w:right="6" w:firstLine="489"/>
        <w:spacing w:before="179" w:line="360" w:lineRule="auto"/>
        <w:rPr>
          <w:sz w:val="24"/>
          <w:szCs w:val="24"/>
        </w:rPr>
      </w:pPr>
      <w:r>
        <w:rPr>
          <w:sz w:val="24"/>
          <w:szCs w:val="24"/>
          <w:spacing w:val="-7"/>
        </w:rPr>
        <w:t>1.相关服务是指卖方应提供的与货物有关的辅助服务，</w:t>
      </w:r>
      <w:r>
        <w:rPr>
          <w:sz w:val="24"/>
          <w:szCs w:val="24"/>
          <w:spacing w:val="-7"/>
        </w:rPr>
        <w:t xml:space="preserve"> </w:t>
      </w:r>
      <w:r>
        <w:rPr>
          <w:sz w:val="24"/>
          <w:szCs w:val="24"/>
          <w:spacing w:val="-7"/>
        </w:rPr>
        <w:t>包括但不限于解决货</w:t>
      </w:r>
      <w:r>
        <w:rPr>
          <w:sz w:val="24"/>
          <w:szCs w:val="24"/>
          <w:spacing w:val="4"/>
        </w:rPr>
        <w:t xml:space="preserve"> </w:t>
      </w:r>
      <w:r>
        <w:rPr>
          <w:sz w:val="24"/>
          <w:szCs w:val="24"/>
          <w:spacing w:val="-2"/>
        </w:rPr>
        <w:t>物存在的数量及质量问题，以及为买方检验、使用和修补货物进行的技术指导、</w:t>
      </w:r>
      <w:r>
        <w:rPr>
          <w:sz w:val="24"/>
          <w:szCs w:val="24"/>
          <w:spacing w:val="13"/>
        </w:rPr>
        <w:t xml:space="preserve"> </w:t>
      </w:r>
      <w:r>
        <w:rPr>
          <w:sz w:val="24"/>
          <w:szCs w:val="24"/>
          <w:spacing w:val="-8"/>
        </w:rPr>
        <w:t>培训、协助等。买方要求卖方派专业技术人员到施工现场进行相关服务的，</w:t>
      </w:r>
      <w:r>
        <w:rPr>
          <w:sz w:val="24"/>
          <w:szCs w:val="24"/>
          <w:spacing w:val="62"/>
        </w:rPr>
        <w:t xml:space="preserve"> </w:t>
      </w:r>
      <w:r>
        <w:rPr>
          <w:sz w:val="24"/>
          <w:szCs w:val="24"/>
          <w:spacing w:val="-8"/>
        </w:rPr>
        <w:t>卖方</w:t>
      </w:r>
    </w:p>
    <w:p>
      <w:pPr>
        <w:pStyle w:val="BodyText"/>
        <w:ind w:left="38"/>
        <w:spacing w:before="1" w:line="220" w:lineRule="auto"/>
        <w:rPr>
          <w:sz w:val="24"/>
          <w:szCs w:val="24"/>
        </w:rPr>
      </w:pPr>
      <w:r>
        <w:rPr>
          <w:sz w:val="24"/>
          <w:szCs w:val="24"/>
          <w:spacing w:val="-4"/>
        </w:rPr>
        <w:t>需</w:t>
      </w:r>
      <w:r>
        <w:rPr>
          <w:sz w:val="24"/>
          <w:szCs w:val="24"/>
          <w:u w:val="single" w:color="auto"/>
          <w:spacing w:val="-4"/>
        </w:rPr>
        <w:t xml:space="preserve">    </w:t>
      </w:r>
      <w:r>
        <w:rPr>
          <w:sz w:val="24"/>
          <w:szCs w:val="24"/>
          <w:u w:val="single" w:color="auto"/>
          <w:spacing w:val="-4"/>
        </w:rPr>
        <w:t>小时</w:t>
      </w:r>
      <w:r>
        <w:rPr>
          <w:sz w:val="24"/>
          <w:szCs w:val="24"/>
          <w:spacing w:val="-4"/>
        </w:rPr>
        <w:t>内到现场进行指导。</w:t>
      </w:r>
    </w:p>
    <w:p>
      <w:pPr>
        <w:pStyle w:val="BodyText"/>
        <w:ind w:left="504"/>
        <w:spacing w:before="181" w:line="219" w:lineRule="auto"/>
        <w:rPr>
          <w:sz w:val="24"/>
          <w:szCs w:val="24"/>
        </w:rPr>
      </w:pPr>
      <w:r>
        <w:rPr>
          <w:sz w:val="24"/>
          <w:szCs w:val="24"/>
          <w:spacing w:val="-2"/>
        </w:rPr>
        <w:t>2.卖方提供合同约定的相关服务所发生的费用已包含在合同单价中。</w:t>
      </w:r>
    </w:p>
    <w:p>
      <w:pPr>
        <w:pStyle w:val="BodyText"/>
        <w:ind w:left="29" w:right="61" w:firstLine="476"/>
        <w:spacing w:before="182" w:line="360" w:lineRule="auto"/>
        <w:rPr>
          <w:sz w:val="24"/>
          <w:szCs w:val="24"/>
        </w:rPr>
      </w:pPr>
      <w:r>
        <w:rPr>
          <w:sz w:val="24"/>
          <w:szCs w:val="24"/>
          <w:spacing w:val="-10"/>
        </w:rPr>
        <w:t>3.卖方应配备充足的技术人员，</w:t>
      </w:r>
      <w:r>
        <w:rPr>
          <w:sz w:val="24"/>
          <w:szCs w:val="24"/>
          <w:spacing w:val="-10"/>
        </w:rPr>
        <w:t xml:space="preserve"> </w:t>
      </w:r>
      <w:r>
        <w:rPr>
          <w:sz w:val="24"/>
          <w:szCs w:val="24"/>
          <w:spacing w:val="-10"/>
        </w:rPr>
        <w:t>并根据买方要求，</w:t>
      </w:r>
      <w:r>
        <w:rPr>
          <w:sz w:val="24"/>
          <w:szCs w:val="24"/>
          <w:spacing w:val="-10"/>
        </w:rPr>
        <w:t xml:space="preserve"> </w:t>
      </w:r>
      <w:r>
        <w:rPr>
          <w:sz w:val="24"/>
          <w:szCs w:val="24"/>
          <w:spacing w:val="-10"/>
        </w:rPr>
        <w:t>通过进行电话联系或派遣</w:t>
      </w:r>
      <w:r>
        <w:rPr>
          <w:sz w:val="24"/>
          <w:szCs w:val="24"/>
          <w:spacing w:val="12"/>
        </w:rPr>
        <w:t xml:space="preserve"> </w:t>
      </w:r>
      <w:r>
        <w:rPr>
          <w:sz w:val="24"/>
          <w:szCs w:val="24"/>
          <w:spacing w:val="-3"/>
        </w:rPr>
        <w:t>技术熟练、称职的技术人员到施工场地为买方提供服务。如果卖</w:t>
      </w:r>
      <w:r>
        <w:rPr>
          <w:sz w:val="24"/>
          <w:szCs w:val="24"/>
          <w:spacing w:val="-4"/>
        </w:rPr>
        <w:t>方技术人员不合</w:t>
      </w:r>
    </w:p>
    <w:p>
      <w:pPr>
        <w:pStyle w:val="BodyText"/>
        <w:ind w:left="28"/>
        <w:spacing w:line="222" w:lineRule="auto"/>
        <w:rPr>
          <w:sz w:val="24"/>
          <w:szCs w:val="24"/>
        </w:rPr>
      </w:pPr>
      <w:r>
        <w:rPr>
          <w:sz w:val="24"/>
          <w:szCs w:val="24"/>
          <w:spacing w:val="-2"/>
        </w:rPr>
        <w:t>格，买方有权要求卖方撤换，因撤换而产生的费用应由卖方承担。</w:t>
      </w:r>
    </w:p>
    <w:p>
      <w:pPr>
        <w:pStyle w:val="BodyText"/>
        <w:ind w:right="59"/>
        <w:spacing w:before="179" w:line="468" w:lineRule="exact"/>
        <w:jc w:val="right"/>
        <w:rPr>
          <w:sz w:val="24"/>
          <w:szCs w:val="24"/>
        </w:rPr>
      </w:pPr>
      <w:r>
        <w:rPr>
          <w:sz w:val="24"/>
          <w:szCs w:val="24"/>
          <w:spacing w:val="-6"/>
          <w:position w:val="17"/>
        </w:rPr>
        <w:t>4.买方应免费为卖方技术人员提供工作条件及便利，</w:t>
      </w:r>
      <w:r>
        <w:rPr>
          <w:sz w:val="24"/>
          <w:szCs w:val="24"/>
          <w:spacing w:val="-6"/>
          <w:position w:val="17"/>
        </w:rPr>
        <w:t xml:space="preserve"> </w:t>
      </w:r>
      <w:r>
        <w:rPr>
          <w:sz w:val="24"/>
          <w:szCs w:val="24"/>
          <w:spacing w:val="-7"/>
          <w:position w:val="17"/>
        </w:rPr>
        <w:t>包括但不限于必要的技</w:t>
      </w:r>
    </w:p>
    <w:p>
      <w:pPr>
        <w:pStyle w:val="BodyText"/>
        <w:ind w:left="29"/>
        <w:spacing w:before="1" w:line="220" w:lineRule="auto"/>
        <w:rPr>
          <w:sz w:val="24"/>
          <w:szCs w:val="24"/>
        </w:rPr>
      </w:pPr>
      <w:r>
        <w:rPr>
          <w:sz w:val="24"/>
          <w:szCs w:val="24"/>
          <w:spacing w:val="-2"/>
        </w:rPr>
        <w:t>术资料及出入许可等。卖方技术人员的交通、食宿费用由卖方承担。</w:t>
      </w:r>
    </w:p>
    <w:p>
      <w:pPr>
        <w:pStyle w:val="BodyText"/>
        <w:ind w:left="519"/>
        <w:spacing w:before="181" w:line="221" w:lineRule="auto"/>
        <w:rPr>
          <w:sz w:val="24"/>
          <w:szCs w:val="24"/>
        </w:rPr>
      </w:pPr>
      <w:r>
        <w:rPr>
          <w:sz w:val="24"/>
          <w:szCs w:val="24"/>
          <w14:textOutline w14:w="3048" w14:cap="flat" w14:cmpd="sng">
            <w14:solidFill>
              <w14:srgbClr w14:val="000000"/>
            </w14:solidFill>
            <w14:prstDash w14:val="solid"/>
            <w14:miter w14:lim="1"/>
          </w14:textOutline>
          <w:spacing w:val="-6"/>
        </w:rPr>
        <w:t>第十一条</w:t>
      </w:r>
      <w:r>
        <w:rPr>
          <w:sz w:val="24"/>
          <w:szCs w:val="24"/>
          <w:spacing w:val="12"/>
        </w:rPr>
        <w:t xml:space="preserve">  </w:t>
      </w:r>
      <w:r>
        <w:rPr>
          <w:sz w:val="24"/>
          <w:szCs w:val="24"/>
          <w14:textOutline w14:w="3048" w14:cap="flat" w14:cmpd="sng">
            <w14:solidFill>
              <w14:srgbClr w14:val="000000"/>
            </w14:solidFill>
            <w14:prstDash w14:val="solid"/>
            <w14:miter w14:lim="1"/>
          </w14:textOutline>
          <w:spacing w:val="-6"/>
        </w:rPr>
        <w:t>履约担保</w:t>
      </w:r>
    </w:p>
    <w:p>
      <w:pPr>
        <w:pStyle w:val="BodyText"/>
        <w:ind w:left="519"/>
        <w:spacing w:before="181" w:line="360" w:lineRule="auto"/>
        <w:rPr>
          <w:sz w:val="24"/>
          <w:szCs w:val="24"/>
        </w:rPr>
      </w:pPr>
      <w:r>
        <w:rPr>
          <w:sz w:val="24"/>
          <w:szCs w:val="24"/>
          <w:spacing w:val="-12"/>
        </w:rPr>
        <w:t>1.卖方</w:t>
      </w:r>
      <w:r>
        <w:rPr>
          <w:sz w:val="24"/>
          <w:szCs w:val="24"/>
          <w:u w:val="single" w:color="auto"/>
          <w:spacing w:val="-12"/>
        </w:rPr>
        <w:t>需要/不需要</w:t>
      </w:r>
      <w:r>
        <w:rPr>
          <w:sz w:val="24"/>
          <w:szCs w:val="24"/>
          <w:spacing w:val="-12"/>
        </w:rPr>
        <w:t>向买方提供履约担保。需要提供的，</w:t>
      </w:r>
      <w:r>
        <w:rPr>
          <w:sz w:val="24"/>
          <w:szCs w:val="24"/>
          <w:spacing w:val="59"/>
        </w:rPr>
        <w:t xml:space="preserve"> </w:t>
      </w:r>
      <w:r>
        <w:rPr>
          <w:sz w:val="24"/>
          <w:szCs w:val="24"/>
          <w:spacing w:val="-12"/>
        </w:rPr>
        <w:t>履约担保的形式：</w:t>
      </w:r>
      <w:r>
        <w:rPr>
          <w:sz w:val="24"/>
          <w:szCs w:val="24"/>
          <w:spacing w:val="-12"/>
        </w:rPr>
        <w:t xml:space="preserve"> </w:t>
      </w:r>
      <w:r>
        <w:rPr>
          <w:sz w:val="24"/>
          <w:szCs w:val="24"/>
          <w:u w:val="single" w:color="auto"/>
        </w:rPr>
        <w:t xml:space="preserve"> </w:t>
      </w:r>
    </w:p>
    <w:p>
      <w:pPr>
        <w:pStyle w:val="BodyText"/>
        <w:ind w:left="13"/>
        <w:spacing w:before="1" w:line="220" w:lineRule="auto"/>
        <w:tabs>
          <w:tab w:val="left" w:pos="2652"/>
        </w:tabs>
        <w:rPr>
          <w:sz w:val="24"/>
          <w:szCs w:val="24"/>
        </w:rPr>
      </w:pPr>
      <w:r>
        <w:rPr>
          <w:sz w:val="24"/>
          <w:szCs w:val="24"/>
          <w:u w:val="single" w:color="auto"/>
        </w:rPr>
        <w:tab/>
      </w:r>
      <w:r>
        <w:rPr>
          <w:sz w:val="24"/>
          <w:szCs w:val="24"/>
          <w:spacing w:val="-85"/>
        </w:rPr>
        <w:t xml:space="preserve"> </w:t>
      </w:r>
      <w:r>
        <w:rPr>
          <w:sz w:val="24"/>
          <w:szCs w:val="24"/>
          <w:spacing w:val="-9"/>
        </w:rPr>
        <w:t>;履约担保的金额：</w:t>
      </w:r>
      <w:r>
        <w:rPr>
          <w:sz w:val="24"/>
          <w:szCs w:val="24"/>
          <w:spacing w:val="54"/>
        </w:rPr>
        <w:t xml:space="preserve"> </w:t>
      </w:r>
      <w:r>
        <w:rPr>
          <w:sz w:val="24"/>
          <w:szCs w:val="24"/>
          <w:u w:val="single" w:color="auto"/>
        </w:rPr>
        <w:t xml:space="preserve">                       </w:t>
      </w:r>
      <w:r>
        <w:rPr>
          <w:sz w:val="24"/>
          <w:szCs w:val="24"/>
          <w:spacing w:val="-9"/>
        </w:rPr>
        <w:t>。</w:t>
      </w:r>
    </w:p>
    <w:p>
      <w:pPr>
        <w:pStyle w:val="BodyText"/>
        <w:ind w:right="60"/>
        <w:spacing w:before="181" w:line="360" w:lineRule="auto"/>
        <w:jc w:val="right"/>
        <w:rPr>
          <w:sz w:val="24"/>
          <w:szCs w:val="24"/>
        </w:rPr>
      </w:pPr>
      <w:r>
        <w:rPr>
          <w:sz w:val="24"/>
          <w:szCs w:val="24"/>
          <w:spacing w:val="-10"/>
        </w:rPr>
        <w:t>2.履约担保的退还：</w:t>
      </w:r>
      <w:r>
        <w:rPr>
          <w:sz w:val="24"/>
          <w:szCs w:val="24"/>
          <w:spacing w:val="-10"/>
        </w:rPr>
        <w:t xml:space="preserve"> </w:t>
      </w:r>
      <w:r>
        <w:rPr>
          <w:sz w:val="24"/>
          <w:szCs w:val="24"/>
          <w:u w:val="single" w:color="auto"/>
          <w:spacing w:val="-10"/>
        </w:rPr>
        <w:t xml:space="preserve">  </w:t>
      </w:r>
      <w:r>
        <w:rPr>
          <w:sz w:val="24"/>
          <w:szCs w:val="24"/>
          <w:spacing w:val="-95"/>
        </w:rPr>
        <w:t xml:space="preserve"> </w:t>
      </w:r>
      <w:r>
        <w:rPr>
          <w:sz w:val="24"/>
          <w:szCs w:val="24"/>
          <w:spacing w:val="-10"/>
        </w:rPr>
        <w:t>待本合同供货完毕后，</w:t>
      </w:r>
      <w:r>
        <w:rPr>
          <w:sz w:val="24"/>
          <w:szCs w:val="24"/>
          <w:spacing w:val="-10"/>
        </w:rPr>
        <w:t xml:space="preserve"> </w:t>
      </w:r>
      <w:r>
        <w:rPr>
          <w:sz w:val="24"/>
          <w:szCs w:val="24"/>
          <w:spacing w:val="-10"/>
        </w:rPr>
        <w:t>均符合本合同要求及无其他违</w:t>
      </w:r>
    </w:p>
    <w:p>
      <w:pPr>
        <w:pStyle w:val="BodyText"/>
        <w:ind w:left="30"/>
        <w:spacing w:line="220" w:lineRule="auto"/>
        <w:rPr>
          <w:sz w:val="24"/>
          <w:szCs w:val="24"/>
        </w:rPr>
      </w:pPr>
      <w:r>
        <w:rPr>
          <w:sz w:val="24"/>
          <w:szCs w:val="24"/>
          <w:spacing w:val="-2"/>
        </w:rPr>
        <w:t>约情形</w:t>
      </w:r>
      <w:r>
        <w:rPr>
          <w:sz w:val="24"/>
          <w:szCs w:val="24"/>
          <w:spacing w:val="-2"/>
        </w:rPr>
        <w:t xml:space="preserve">      </w:t>
      </w:r>
      <w:r>
        <w:rPr>
          <w:sz w:val="24"/>
          <w:szCs w:val="24"/>
          <w:spacing w:val="-2"/>
        </w:rPr>
        <w:t>天后，保证金无息一次性退还。</w:t>
      </w:r>
    </w:p>
    <w:p>
      <w:pPr>
        <w:pStyle w:val="BodyText"/>
        <w:ind w:left="28" w:right="61" w:firstLine="477"/>
        <w:spacing w:before="191" w:line="286" w:lineRule="auto"/>
        <w:rPr>
          <w:sz w:val="24"/>
          <w:szCs w:val="24"/>
        </w:rPr>
      </w:pPr>
      <w:r>
        <w:rPr>
          <w:sz w:val="24"/>
          <w:szCs w:val="24"/>
          <w:spacing w:val="-3"/>
        </w:rPr>
        <w:t>3.履约担保范围包括卖方应承担的本合同债务、违约金、赔偿</w:t>
      </w:r>
      <w:r>
        <w:rPr>
          <w:sz w:val="24"/>
          <w:szCs w:val="24"/>
          <w:spacing w:val="-4"/>
        </w:rPr>
        <w:t>金、买方代卖</w:t>
      </w:r>
      <w:r>
        <w:rPr>
          <w:sz w:val="24"/>
          <w:szCs w:val="24"/>
        </w:rPr>
        <w:t xml:space="preserve"> </w:t>
      </w:r>
      <w:r>
        <w:rPr>
          <w:sz w:val="24"/>
          <w:szCs w:val="24"/>
          <w:spacing w:val="-3"/>
        </w:rPr>
        <w:t>方支付的款项、卖方向买方的借款、买方为实现债权与担保权利而</w:t>
      </w:r>
      <w:r>
        <w:rPr>
          <w:sz w:val="24"/>
          <w:szCs w:val="24"/>
          <w:spacing w:val="-4"/>
        </w:rPr>
        <w:t>发生的相关费</w:t>
      </w:r>
      <w:r>
        <w:rPr>
          <w:sz w:val="24"/>
          <w:szCs w:val="24"/>
        </w:rPr>
        <w:t xml:space="preserve"> </w:t>
      </w:r>
      <w:r>
        <w:rPr>
          <w:sz w:val="24"/>
          <w:szCs w:val="24"/>
          <w:spacing w:val="-3"/>
        </w:rPr>
        <w:t>用（包括但不限于诉讼费、仲裁费、财产保全费、差旅费、律师</w:t>
      </w:r>
      <w:r>
        <w:rPr>
          <w:sz w:val="24"/>
          <w:szCs w:val="24"/>
          <w:spacing w:val="-4"/>
        </w:rPr>
        <w:t>费、执行费、评</w:t>
      </w:r>
      <w:r>
        <w:rPr>
          <w:sz w:val="24"/>
          <w:szCs w:val="24"/>
        </w:rPr>
        <w:t xml:space="preserve"> </w:t>
      </w:r>
      <w:r>
        <w:rPr>
          <w:sz w:val="24"/>
          <w:szCs w:val="24"/>
          <w:spacing w:val="-2"/>
        </w:rPr>
        <w:t>估费、拍卖费、公证费、送达费、邮寄费、公告费等）。</w:t>
      </w:r>
    </w:p>
    <w:p>
      <w:pPr>
        <w:pStyle w:val="BodyText"/>
        <w:ind w:left="29" w:right="61" w:firstLine="470"/>
        <w:spacing w:before="112" w:line="265" w:lineRule="auto"/>
        <w:rPr>
          <w:sz w:val="24"/>
          <w:szCs w:val="24"/>
        </w:rPr>
      </w:pPr>
      <w:r>
        <w:rPr>
          <w:sz w:val="24"/>
          <w:szCs w:val="24"/>
          <w:spacing w:val="-3"/>
        </w:rPr>
        <w:t>4.担保期限自本合同签订之日起至所有凡涉及本合同工程的债权债务、纠纷</w:t>
      </w:r>
      <w:r>
        <w:rPr>
          <w:sz w:val="24"/>
          <w:szCs w:val="24"/>
        </w:rPr>
        <w:t xml:space="preserve"> </w:t>
      </w:r>
      <w:r>
        <w:rPr>
          <w:sz w:val="24"/>
          <w:szCs w:val="24"/>
          <w:spacing w:val="-2"/>
        </w:rPr>
        <w:t>案件（包括但不限于甲、乙双方之间的纠纷案件）处理完毕全部结清后。</w:t>
      </w:r>
    </w:p>
    <w:p>
      <w:pPr>
        <w:pStyle w:val="BodyText"/>
        <w:ind w:left="30" w:firstLine="475"/>
        <w:spacing w:before="113" w:line="264" w:lineRule="auto"/>
        <w:rPr>
          <w:sz w:val="24"/>
          <w:szCs w:val="24"/>
        </w:rPr>
      </w:pPr>
      <w:r>
        <w:rPr>
          <w:sz w:val="24"/>
          <w:szCs w:val="24"/>
          <w:spacing w:val="-13"/>
        </w:rPr>
        <w:t>5.在担保期内，</w:t>
      </w:r>
      <w:r>
        <w:rPr>
          <w:sz w:val="24"/>
          <w:szCs w:val="24"/>
          <w:spacing w:val="49"/>
        </w:rPr>
        <w:t xml:space="preserve"> </w:t>
      </w:r>
      <w:r>
        <w:rPr>
          <w:sz w:val="24"/>
          <w:szCs w:val="24"/>
          <w:spacing w:val="-13"/>
        </w:rPr>
        <w:t>卖方不按本合同约定履行义务、责任，</w:t>
      </w:r>
      <w:r>
        <w:rPr>
          <w:sz w:val="24"/>
          <w:szCs w:val="24"/>
          <w:spacing w:val="45"/>
        </w:rPr>
        <w:t xml:space="preserve"> </w:t>
      </w:r>
      <w:r>
        <w:rPr>
          <w:sz w:val="24"/>
          <w:szCs w:val="24"/>
          <w:spacing w:val="-13"/>
        </w:rPr>
        <w:t>买方有权直接处分履</w:t>
      </w:r>
      <w:r>
        <w:rPr>
          <w:sz w:val="24"/>
          <w:szCs w:val="24"/>
        </w:rPr>
        <w:t xml:space="preserve"> </w:t>
      </w:r>
      <w:r>
        <w:rPr>
          <w:sz w:val="24"/>
          <w:szCs w:val="24"/>
          <w:spacing w:val="-1"/>
        </w:rPr>
        <w:t>约保证金用于抵偿卖方应当承担的一切费用</w:t>
      </w:r>
      <w:r>
        <w:rPr>
          <w:sz w:val="24"/>
          <w:szCs w:val="24"/>
          <w:spacing w:val="-2"/>
        </w:rPr>
        <w:t>及经济责任，不足部分由卖方清偿。</w:t>
      </w:r>
    </w:p>
    <w:p>
      <w:pPr>
        <w:spacing w:line="334" w:lineRule="auto"/>
        <w:rPr>
          <w:rFonts w:ascii="Arial"/>
          <w:sz w:val="21"/>
        </w:rPr>
      </w:pPr>
      <w:r/>
    </w:p>
    <w:p>
      <w:pPr>
        <w:pStyle w:val="BodyText"/>
        <w:ind w:left="519"/>
        <w:spacing w:before="79" w:line="221" w:lineRule="auto"/>
        <w:rPr>
          <w:sz w:val="24"/>
          <w:szCs w:val="24"/>
        </w:rPr>
      </w:pPr>
      <w:r>
        <w:rPr>
          <w:sz w:val="24"/>
          <w:szCs w:val="24"/>
          <w14:textOutline w14:w="3048" w14:cap="flat" w14:cmpd="sng">
            <w14:solidFill>
              <w14:srgbClr w14:val="000000"/>
            </w14:solidFill>
            <w14:prstDash w14:val="solid"/>
            <w14:miter w14:lim="1"/>
          </w14:textOutline>
          <w:spacing w:val="-2"/>
        </w:rPr>
        <w:t>第十二条</w:t>
      </w:r>
      <w:r>
        <w:rPr>
          <w:sz w:val="24"/>
          <w:szCs w:val="24"/>
          <w:spacing w:val="-2"/>
        </w:rPr>
        <w:t xml:space="preserve">  </w:t>
      </w:r>
      <w:r>
        <w:rPr>
          <w:sz w:val="24"/>
          <w:szCs w:val="24"/>
          <w14:textOutline w14:w="3048" w14:cap="flat" w14:cmpd="sng">
            <w14:solidFill>
              <w14:srgbClr w14:val="000000"/>
            </w14:solidFill>
            <w14:prstDash w14:val="solid"/>
            <w14:miter w14:lim="1"/>
          </w14:textOutline>
          <w:spacing w:val="-2"/>
        </w:rPr>
        <w:t>环境保护及安全要求</w:t>
      </w:r>
    </w:p>
    <w:p>
      <w:pPr>
        <w:pStyle w:val="BodyText"/>
        <w:ind w:left="29" w:right="61" w:firstLine="489"/>
        <w:spacing w:before="180" w:line="360" w:lineRule="auto"/>
        <w:jc w:val="both"/>
        <w:rPr>
          <w:sz w:val="24"/>
          <w:szCs w:val="24"/>
        </w:rPr>
      </w:pPr>
      <w:r>
        <w:rPr>
          <w:sz w:val="24"/>
          <w:szCs w:val="24"/>
          <w:spacing w:val="-10"/>
        </w:rPr>
        <w:t>1.卖方所供货物运输车辆在运输过程中，</w:t>
      </w:r>
      <w:r>
        <w:rPr>
          <w:sz w:val="24"/>
          <w:szCs w:val="24"/>
          <w:spacing w:val="-10"/>
        </w:rPr>
        <w:t xml:space="preserve"> </w:t>
      </w:r>
      <w:r>
        <w:rPr>
          <w:sz w:val="24"/>
          <w:szCs w:val="24"/>
          <w:spacing w:val="-10"/>
        </w:rPr>
        <w:t>必须自觉遵守交通规则，</w:t>
      </w:r>
      <w:r>
        <w:rPr>
          <w:sz w:val="24"/>
          <w:szCs w:val="24"/>
          <w:spacing w:val="-10"/>
        </w:rPr>
        <w:t xml:space="preserve"> </w:t>
      </w:r>
      <w:r>
        <w:rPr>
          <w:sz w:val="24"/>
          <w:szCs w:val="24"/>
          <w:spacing w:val="-10"/>
        </w:rPr>
        <w:t>严格按照</w:t>
      </w:r>
      <w:r>
        <w:rPr>
          <w:sz w:val="24"/>
          <w:szCs w:val="24"/>
        </w:rPr>
        <w:t xml:space="preserve"> </w:t>
      </w:r>
      <w:r>
        <w:rPr>
          <w:sz w:val="24"/>
          <w:szCs w:val="24"/>
          <w:spacing w:val="-8"/>
        </w:rPr>
        <w:t>道路交通管理部门规定的限高、限重标准运输供货，</w:t>
      </w:r>
      <w:r>
        <w:rPr>
          <w:sz w:val="24"/>
          <w:szCs w:val="24"/>
          <w:spacing w:val="48"/>
        </w:rPr>
        <w:t xml:space="preserve"> </w:t>
      </w:r>
      <w:r>
        <w:rPr>
          <w:sz w:val="24"/>
          <w:szCs w:val="24"/>
          <w:spacing w:val="-8"/>
        </w:rPr>
        <w:t>不得给沿线道路、临时道路</w:t>
      </w:r>
      <w:r>
        <w:rPr>
          <w:sz w:val="24"/>
          <w:szCs w:val="24"/>
        </w:rPr>
        <w:t xml:space="preserve"> </w:t>
      </w:r>
      <w:r>
        <w:rPr>
          <w:sz w:val="24"/>
          <w:szCs w:val="24"/>
          <w:spacing w:val="-8"/>
        </w:rPr>
        <w:t>或其他设施造成影响。在货物装卸、运输中应做相应的环保措施，</w:t>
      </w:r>
      <w:r>
        <w:rPr>
          <w:sz w:val="24"/>
          <w:szCs w:val="24"/>
          <w:spacing w:val="48"/>
        </w:rPr>
        <w:t xml:space="preserve"> </w:t>
      </w:r>
      <w:r>
        <w:rPr>
          <w:sz w:val="24"/>
          <w:szCs w:val="24"/>
          <w:spacing w:val="-8"/>
        </w:rPr>
        <w:t>应符合国家环</w:t>
      </w:r>
      <w:r>
        <w:rPr>
          <w:sz w:val="24"/>
          <w:szCs w:val="24"/>
        </w:rPr>
        <w:t xml:space="preserve"> </w:t>
      </w:r>
      <w:r>
        <w:rPr>
          <w:sz w:val="24"/>
          <w:szCs w:val="24"/>
          <w:spacing w:val="-6"/>
        </w:rPr>
        <w:t>保要求，</w:t>
      </w:r>
      <w:r>
        <w:rPr>
          <w:sz w:val="24"/>
          <w:szCs w:val="24"/>
          <w:spacing w:val="-6"/>
        </w:rPr>
        <w:t xml:space="preserve"> </w:t>
      </w:r>
      <w:r>
        <w:rPr>
          <w:sz w:val="24"/>
          <w:szCs w:val="24"/>
          <w:spacing w:val="-6"/>
        </w:rPr>
        <w:t>对货物装卸、运输途中所发生的一</w:t>
      </w:r>
      <w:r>
        <w:rPr>
          <w:sz w:val="24"/>
          <w:szCs w:val="24"/>
          <w:spacing w:val="-7"/>
        </w:rPr>
        <w:t>切安全事故、环境污染或使第三方受</w:t>
      </w:r>
    </w:p>
    <w:p>
      <w:pPr>
        <w:pStyle w:val="BodyText"/>
        <w:ind w:left="36"/>
        <w:spacing w:before="1" w:line="220" w:lineRule="auto"/>
        <w:rPr>
          <w:sz w:val="24"/>
          <w:szCs w:val="24"/>
        </w:rPr>
      </w:pPr>
      <w:r>
        <w:rPr>
          <w:sz w:val="24"/>
          <w:szCs w:val="24"/>
          <w:spacing w:val="-2"/>
        </w:rPr>
        <w:t>到影响，均由卖方自行解决，并承担相应的责任和经济损失。</w:t>
      </w:r>
    </w:p>
    <w:p>
      <w:pPr>
        <w:spacing w:line="220" w:lineRule="auto"/>
        <w:sectPr>
          <w:pgSz w:w="11905" w:h="16840"/>
          <w:pgMar w:top="1431" w:right="1737" w:bottom="0" w:left="1785" w:header="0" w:footer="0" w:gutter="0"/>
        </w:sectPr>
        <w:rPr>
          <w:sz w:val="24"/>
          <w:szCs w:val="24"/>
        </w:rPr>
      </w:pPr>
    </w:p>
    <w:p>
      <w:pPr>
        <w:pStyle w:val="BodyText"/>
        <w:ind w:left="34" w:right="55" w:firstLine="469"/>
        <w:spacing w:before="122" w:line="360" w:lineRule="auto"/>
        <w:jc w:val="both"/>
        <w:rPr>
          <w:sz w:val="24"/>
          <w:szCs w:val="24"/>
        </w:rPr>
      </w:pPr>
      <w:r>
        <w:rPr>
          <w:sz w:val="24"/>
          <w:szCs w:val="24"/>
          <w:spacing w:val="-6"/>
        </w:rPr>
        <w:t>2.卖方运输车辆及人员进入买方施工作业现场，</w:t>
      </w:r>
      <w:r>
        <w:rPr>
          <w:sz w:val="24"/>
          <w:szCs w:val="24"/>
          <w:spacing w:val="-22"/>
        </w:rPr>
        <w:t xml:space="preserve"> </w:t>
      </w:r>
      <w:r>
        <w:rPr>
          <w:sz w:val="24"/>
          <w:szCs w:val="24"/>
          <w:spacing w:val="-6"/>
        </w:rPr>
        <w:t>必须遵守买方现场相关的安</w:t>
      </w:r>
      <w:r>
        <w:rPr>
          <w:sz w:val="24"/>
          <w:szCs w:val="24"/>
        </w:rPr>
        <w:t xml:space="preserve"> </w:t>
      </w:r>
      <w:r>
        <w:rPr>
          <w:sz w:val="24"/>
          <w:szCs w:val="24"/>
          <w:spacing w:val="-11"/>
        </w:rPr>
        <w:t>全制度，</w:t>
      </w:r>
      <w:r>
        <w:rPr>
          <w:sz w:val="24"/>
          <w:szCs w:val="24"/>
          <w:spacing w:val="-11"/>
        </w:rPr>
        <w:t xml:space="preserve"> </w:t>
      </w:r>
      <w:r>
        <w:rPr>
          <w:sz w:val="24"/>
          <w:szCs w:val="24"/>
          <w:spacing w:val="-11"/>
        </w:rPr>
        <w:t>服从现场管理人员的指挥，</w:t>
      </w:r>
      <w:r>
        <w:rPr>
          <w:sz w:val="24"/>
          <w:szCs w:val="24"/>
          <w:spacing w:val="39"/>
        </w:rPr>
        <w:t xml:space="preserve"> </w:t>
      </w:r>
      <w:r>
        <w:rPr>
          <w:sz w:val="24"/>
          <w:szCs w:val="24"/>
          <w:spacing w:val="-11"/>
        </w:rPr>
        <w:t>遵守买方现场文明工地等有关管理制度。对</w:t>
      </w:r>
      <w:r>
        <w:rPr>
          <w:sz w:val="24"/>
          <w:szCs w:val="24"/>
        </w:rPr>
        <w:t xml:space="preserve"> </w:t>
      </w:r>
      <w:r>
        <w:rPr>
          <w:sz w:val="24"/>
          <w:szCs w:val="24"/>
          <w:spacing w:val="-8"/>
        </w:rPr>
        <w:t>不听从买方管理的人员、车辆，</w:t>
      </w:r>
      <w:r>
        <w:rPr>
          <w:sz w:val="24"/>
          <w:szCs w:val="24"/>
          <w:spacing w:val="46"/>
        </w:rPr>
        <w:t xml:space="preserve"> </w:t>
      </w:r>
      <w:r>
        <w:rPr>
          <w:sz w:val="24"/>
          <w:szCs w:val="24"/>
          <w:spacing w:val="-8"/>
        </w:rPr>
        <w:t>买方有权清理出场。由此造成的全部损</w:t>
      </w:r>
      <w:r>
        <w:rPr>
          <w:sz w:val="24"/>
          <w:szCs w:val="24"/>
          <w:spacing w:val="-9"/>
        </w:rPr>
        <w:t>失由卖方</w:t>
      </w:r>
    </w:p>
    <w:p>
      <w:pPr>
        <w:pStyle w:val="BodyText"/>
        <w:ind w:left="28"/>
        <w:spacing w:line="223" w:lineRule="auto"/>
        <w:rPr>
          <w:sz w:val="24"/>
          <w:szCs w:val="24"/>
        </w:rPr>
      </w:pPr>
      <w:r>
        <w:rPr>
          <w:sz w:val="24"/>
          <w:szCs w:val="24"/>
          <w:spacing w:val="-8"/>
        </w:rPr>
        <w:t>承担责任。</w:t>
      </w:r>
    </w:p>
    <w:p>
      <w:pPr>
        <w:pStyle w:val="BodyText"/>
        <w:ind w:left="28" w:right="55" w:firstLine="478"/>
        <w:spacing w:before="178" w:line="360" w:lineRule="auto"/>
        <w:jc w:val="both"/>
        <w:rPr>
          <w:sz w:val="24"/>
          <w:szCs w:val="24"/>
        </w:rPr>
      </w:pPr>
      <w:r>
        <w:rPr>
          <w:sz w:val="24"/>
          <w:szCs w:val="24"/>
          <w:spacing w:val="-7"/>
        </w:rPr>
        <w:t>3.卖方必须对自身出入工地现场的人员进行安全交底，</w:t>
      </w:r>
      <w:r>
        <w:rPr>
          <w:sz w:val="24"/>
          <w:szCs w:val="24"/>
          <w:spacing w:val="-7"/>
        </w:rPr>
        <w:t xml:space="preserve"> </w:t>
      </w:r>
      <w:r>
        <w:rPr>
          <w:sz w:val="24"/>
          <w:szCs w:val="24"/>
          <w:spacing w:val="-7"/>
        </w:rPr>
        <w:t>自行配备安全帽和必</w:t>
      </w:r>
      <w:r>
        <w:rPr>
          <w:sz w:val="24"/>
          <w:szCs w:val="24"/>
          <w:spacing w:val="17"/>
        </w:rPr>
        <w:t xml:space="preserve"> </w:t>
      </w:r>
      <w:r>
        <w:rPr>
          <w:sz w:val="24"/>
          <w:szCs w:val="24"/>
          <w:spacing w:val="-3"/>
        </w:rPr>
        <w:t>要的防护用具。卖方在场内外运输、卸车、验收、安装使用等过程中</w:t>
      </w:r>
      <w:r>
        <w:rPr>
          <w:sz w:val="24"/>
          <w:szCs w:val="24"/>
          <w:spacing w:val="-4"/>
        </w:rPr>
        <w:t>因卖方过错</w:t>
      </w:r>
      <w:r>
        <w:rPr>
          <w:sz w:val="24"/>
          <w:szCs w:val="24"/>
        </w:rPr>
        <w:t xml:space="preserve"> </w:t>
      </w:r>
      <w:r>
        <w:rPr>
          <w:sz w:val="24"/>
          <w:szCs w:val="24"/>
          <w:spacing w:val="-9"/>
        </w:rPr>
        <w:t>造成的人员伤害、财产损失、环境破坏及污染、安全质量问题等，</w:t>
      </w:r>
      <w:r>
        <w:rPr>
          <w:sz w:val="24"/>
          <w:szCs w:val="24"/>
          <w:spacing w:val="85"/>
        </w:rPr>
        <w:t xml:space="preserve"> </w:t>
      </w:r>
      <w:r>
        <w:rPr>
          <w:sz w:val="24"/>
          <w:szCs w:val="24"/>
          <w:spacing w:val="-9"/>
        </w:rPr>
        <w:t>由卖方自行承</w:t>
      </w:r>
    </w:p>
    <w:p>
      <w:pPr>
        <w:pStyle w:val="BodyText"/>
        <w:ind w:left="30"/>
        <w:spacing w:before="1" w:line="220" w:lineRule="auto"/>
        <w:rPr>
          <w:sz w:val="24"/>
          <w:szCs w:val="24"/>
        </w:rPr>
      </w:pPr>
      <w:r>
        <w:rPr>
          <w:sz w:val="24"/>
          <w:szCs w:val="24"/>
          <w:spacing w:val="-3"/>
        </w:rPr>
        <w:t>担由此引起的经济责任和法律责任。</w:t>
      </w:r>
    </w:p>
    <w:p>
      <w:pPr>
        <w:pStyle w:val="BodyText"/>
        <w:ind w:left="30" w:firstLine="469"/>
        <w:spacing w:before="180" w:line="360" w:lineRule="auto"/>
        <w:jc w:val="both"/>
        <w:rPr>
          <w:sz w:val="24"/>
          <w:szCs w:val="24"/>
        </w:rPr>
      </w:pPr>
      <w:r>
        <w:rPr>
          <w:sz w:val="24"/>
          <w:szCs w:val="24"/>
          <w:spacing w:val="-1"/>
        </w:rPr>
        <w:t>4.卖方提供的产品必须符合国家有关法律法规</w:t>
      </w:r>
      <w:r>
        <w:rPr>
          <w:sz w:val="24"/>
          <w:szCs w:val="24"/>
          <w:spacing w:val="-2"/>
        </w:rPr>
        <w:t>的环境保护要求。产品包装、</w:t>
      </w:r>
      <w:r>
        <w:rPr>
          <w:sz w:val="24"/>
          <w:szCs w:val="24"/>
        </w:rPr>
        <w:t xml:space="preserve"> </w:t>
      </w:r>
      <w:r>
        <w:rPr>
          <w:sz w:val="24"/>
          <w:szCs w:val="24"/>
          <w:spacing w:val="-9"/>
        </w:rPr>
        <w:t>运输、搬运符合环境保护要求，</w:t>
      </w:r>
      <w:r>
        <w:rPr>
          <w:sz w:val="24"/>
          <w:szCs w:val="24"/>
          <w:spacing w:val="82"/>
        </w:rPr>
        <w:t xml:space="preserve"> </w:t>
      </w:r>
      <w:r>
        <w:rPr>
          <w:sz w:val="24"/>
          <w:szCs w:val="24"/>
          <w:spacing w:val="-9"/>
        </w:rPr>
        <w:t>因产品包装、运输、搬运不当导致损坏、变质或</w:t>
      </w:r>
      <w:r>
        <w:rPr>
          <w:sz w:val="24"/>
          <w:szCs w:val="24"/>
        </w:rPr>
        <w:t xml:space="preserve"> </w:t>
      </w:r>
      <w:r>
        <w:rPr>
          <w:sz w:val="24"/>
          <w:szCs w:val="24"/>
          <w:spacing w:val="-6"/>
        </w:rPr>
        <w:t>污染由卖方承当责任。运送车辆到达现场要</w:t>
      </w:r>
      <w:r>
        <w:rPr>
          <w:sz w:val="24"/>
          <w:szCs w:val="24"/>
          <w:spacing w:val="-7"/>
        </w:rPr>
        <w:t>避免扬尘落灰，</w:t>
      </w:r>
      <w:r>
        <w:rPr>
          <w:sz w:val="24"/>
          <w:szCs w:val="24"/>
          <w:spacing w:val="-7"/>
        </w:rPr>
        <w:t xml:space="preserve"> </w:t>
      </w:r>
      <w:r>
        <w:rPr>
          <w:sz w:val="24"/>
          <w:szCs w:val="24"/>
          <w:spacing w:val="-7"/>
        </w:rPr>
        <w:t>货物吊装堆码避免造</w:t>
      </w:r>
      <w:r>
        <w:rPr>
          <w:sz w:val="24"/>
          <w:szCs w:val="24"/>
        </w:rPr>
        <w:t xml:space="preserve"> </w:t>
      </w:r>
      <w:r>
        <w:rPr>
          <w:sz w:val="24"/>
          <w:szCs w:val="24"/>
          <w:spacing w:val="-25"/>
        </w:rPr>
        <w:t>成噪音污染，</w:t>
      </w:r>
      <w:r>
        <w:rPr>
          <w:sz w:val="24"/>
          <w:szCs w:val="24"/>
          <w:spacing w:val="52"/>
        </w:rPr>
        <w:t xml:space="preserve"> </w:t>
      </w:r>
      <w:r>
        <w:rPr>
          <w:sz w:val="24"/>
          <w:szCs w:val="24"/>
          <w:spacing w:val="-25"/>
        </w:rPr>
        <w:t>车辆离开工地，</w:t>
      </w:r>
      <w:r>
        <w:rPr>
          <w:sz w:val="24"/>
          <w:szCs w:val="24"/>
          <w:spacing w:val="48"/>
        </w:rPr>
        <w:t xml:space="preserve"> </w:t>
      </w:r>
      <w:r>
        <w:rPr>
          <w:sz w:val="24"/>
          <w:szCs w:val="24"/>
          <w:spacing w:val="-25"/>
        </w:rPr>
        <w:t>如有必要，</w:t>
      </w:r>
      <w:r>
        <w:rPr>
          <w:sz w:val="24"/>
          <w:szCs w:val="24"/>
          <w:spacing w:val="-25"/>
        </w:rPr>
        <w:t xml:space="preserve"> </w:t>
      </w:r>
      <w:r>
        <w:rPr>
          <w:sz w:val="24"/>
          <w:szCs w:val="24"/>
          <w:spacing w:val="-25"/>
        </w:rPr>
        <w:t>应进行清</w:t>
      </w:r>
      <w:r>
        <w:rPr>
          <w:sz w:val="24"/>
          <w:szCs w:val="24"/>
          <w:spacing w:val="-26"/>
        </w:rPr>
        <w:t>洗，</w:t>
      </w:r>
      <w:r>
        <w:rPr>
          <w:sz w:val="24"/>
          <w:szCs w:val="24"/>
          <w:spacing w:val="52"/>
        </w:rPr>
        <w:t xml:space="preserve"> </w:t>
      </w:r>
      <w:r>
        <w:rPr>
          <w:sz w:val="24"/>
          <w:szCs w:val="24"/>
          <w:spacing w:val="-26"/>
        </w:rPr>
        <w:t>不得污染路面，</w:t>
      </w:r>
      <w:r>
        <w:rPr>
          <w:sz w:val="24"/>
          <w:szCs w:val="24"/>
          <w:spacing w:val="54"/>
        </w:rPr>
        <w:t xml:space="preserve"> </w:t>
      </w:r>
      <w:r>
        <w:rPr>
          <w:sz w:val="24"/>
          <w:szCs w:val="24"/>
          <w:spacing w:val="-26"/>
        </w:rPr>
        <w:t>否则卖方</w:t>
      </w:r>
    </w:p>
    <w:p>
      <w:pPr>
        <w:pStyle w:val="BodyText"/>
        <w:ind w:left="28"/>
        <w:spacing w:line="223" w:lineRule="auto"/>
        <w:rPr>
          <w:sz w:val="24"/>
          <w:szCs w:val="24"/>
        </w:rPr>
      </w:pPr>
      <w:r>
        <w:rPr>
          <w:sz w:val="24"/>
          <w:szCs w:val="24"/>
          <w:spacing w:val="-5"/>
        </w:rPr>
        <w:t>承担由此造成的损失。</w:t>
      </w:r>
    </w:p>
    <w:p>
      <w:pPr>
        <w:pStyle w:val="BodyText"/>
        <w:ind w:left="519"/>
        <w:spacing w:before="178" w:line="222" w:lineRule="auto"/>
        <w:rPr>
          <w:sz w:val="24"/>
          <w:szCs w:val="24"/>
        </w:rPr>
      </w:pPr>
      <w:r>
        <w:rPr>
          <w:sz w:val="24"/>
          <w:szCs w:val="24"/>
          <w14:textOutline w14:w="3048" w14:cap="flat" w14:cmpd="sng">
            <w14:solidFill>
              <w14:srgbClr w14:val="000000"/>
            </w14:solidFill>
            <w14:prstDash w14:val="solid"/>
            <w14:miter w14:lim="1"/>
          </w14:textOutline>
          <w:spacing w:val="-5"/>
        </w:rPr>
        <w:t>第十三条</w:t>
      </w:r>
      <w:r>
        <w:rPr>
          <w:sz w:val="24"/>
          <w:szCs w:val="24"/>
          <w:spacing w:val="8"/>
        </w:rPr>
        <w:t xml:space="preserve">  </w:t>
      </w:r>
      <w:r>
        <w:rPr>
          <w:sz w:val="24"/>
          <w:szCs w:val="24"/>
          <w14:textOutline w14:w="3048" w14:cap="flat" w14:cmpd="sng">
            <w14:solidFill>
              <w14:srgbClr w14:val="000000"/>
            </w14:solidFill>
            <w14:prstDash w14:val="solid"/>
            <w14:miter w14:lim="1"/>
          </w14:textOutline>
          <w:spacing w:val="-5"/>
        </w:rPr>
        <w:t>廉洁条款</w:t>
      </w:r>
    </w:p>
    <w:p>
      <w:pPr>
        <w:pStyle w:val="BodyText"/>
        <w:ind w:left="41" w:right="58" w:firstLine="478"/>
        <w:spacing w:before="179" w:line="360" w:lineRule="auto"/>
        <w:rPr>
          <w:sz w:val="24"/>
          <w:szCs w:val="24"/>
        </w:rPr>
      </w:pPr>
      <w:r>
        <w:rPr>
          <w:sz w:val="24"/>
          <w:szCs w:val="24"/>
        </w:rPr>
        <w:t>1.双方的业务活动坚持公开、公正、诚信、透明的原则(法律认</w:t>
      </w:r>
      <w:r>
        <w:rPr>
          <w:sz w:val="24"/>
          <w:szCs w:val="24"/>
          <w:spacing w:val="-1"/>
        </w:rPr>
        <w:t>定的商业秘</w:t>
      </w:r>
      <w:r>
        <w:rPr>
          <w:sz w:val="24"/>
          <w:szCs w:val="24"/>
        </w:rPr>
        <w:t xml:space="preserve"> </w:t>
      </w:r>
      <w:r>
        <w:rPr>
          <w:sz w:val="24"/>
          <w:szCs w:val="24"/>
        </w:rPr>
        <w:t>密和合同文件另有规定除外)，不得损害国家和集体利益，发现</w:t>
      </w:r>
      <w:r>
        <w:rPr>
          <w:sz w:val="24"/>
          <w:szCs w:val="24"/>
          <w:spacing w:val="-1"/>
        </w:rPr>
        <w:t>对方有违反廉洁</w:t>
      </w:r>
    </w:p>
    <w:p>
      <w:pPr>
        <w:pStyle w:val="BodyText"/>
        <w:ind w:left="28"/>
        <w:spacing w:line="220" w:lineRule="auto"/>
        <w:rPr>
          <w:sz w:val="24"/>
          <w:szCs w:val="24"/>
        </w:rPr>
      </w:pPr>
      <w:r>
        <w:rPr>
          <w:sz w:val="24"/>
          <w:szCs w:val="24"/>
          <w:spacing w:val="-3"/>
        </w:rPr>
        <w:t>规定的行为时，有义务提醒并有权利制止。</w:t>
      </w:r>
    </w:p>
    <w:p>
      <w:pPr>
        <w:pStyle w:val="BodyText"/>
        <w:ind w:right="55"/>
        <w:spacing w:before="182" w:line="468" w:lineRule="exact"/>
        <w:jc w:val="right"/>
        <w:rPr>
          <w:sz w:val="24"/>
          <w:szCs w:val="24"/>
        </w:rPr>
      </w:pPr>
      <w:r>
        <w:rPr>
          <w:sz w:val="24"/>
          <w:szCs w:val="24"/>
          <w:spacing w:val="-3"/>
          <w:position w:val="17"/>
        </w:rPr>
        <w:t>2.严禁买方人员以任何方式明示、暗示卖方请吃、请喝、收受卖方</w:t>
      </w:r>
      <w:r>
        <w:rPr>
          <w:sz w:val="24"/>
          <w:szCs w:val="24"/>
          <w:spacing w:val="-4"/>
          <w:position w:val="17"/>
        </w:rPr>
        <w:t>礼金、礼</w:t>
      </w:r>
    </w:p>
    <w:p>
      <w:pPr>
        <w:pStyle w:val="BodyText"/>
        <w:ind w:left="55"/>
        <w:spacing w:before="1" w:line="221" w:lineRule="auto"/>
        <w:rPr>
          <w:sz w:val="24"/>
          <w:szCs w:val="24"/>
        </w:rPr>
      </w:pPr>
      <w:r>
        <w:rPr>
          <w:sz w:val="24"/>
          <w:szCs w:val="24"/>
          <w:spacing w:val="-4"/>
        </w:rPr>
        <w:t>品或接受卖方提供的其他私人便利或利益。</w:t>
      </w:r>
    </w:p>
    <w:p>
      <w:pPr>
        <w:pStyle w:val="BodyText"/>
        <w:ind w:right="55"/>
        <w:spacing w:before="180" w:line="468" w:lineRule="exact"/>
        <w:jc w:val="right"/>
        <w:rPr>
          <w:sz w:val="24"/>
          <w:szCs w:val="24"/>
        </w:rPr>
      </w:pPr>
      <w:r>
        <w:rPr>
          <w:sz w:val="24"/>
          <w:szCs w:val="24"/>
          <w:spacing w:val="-3"/>
          <w:position w:val="17"/>
        </w:rPr>
        <w:t>3.严禁卖方以任何方式向买方人员提供私人便利、行贿或进行</w:t>
      </w:r>
      <w:r>
        <w:rPr>
          <w:sz w:val="24"/>
          <w:szCs w:val="24"/>
          <w:spacing w:val="-4"/>
          <w:position w:val="17"/>
        </w:rPr>
        <w:t>非正常商务宴</w:t>
      </w:r>
    </w:p>
    <w:p>
      <w:pPr>
        <w:pStyle w:val="BodyText"/>
        <w:ind w:left="28"/>
        <w:spacing w:line="220" w:lineRule="auto"/>
        <w:rPr>
          <w:sz w:val="24"/>
          <w:szCs w:val="24"/>
        </w:rPr>
      </w:pPr>
      <w:r>
        <w:rPr>
          <w:sz w:val="24"/>
          <w:szCs w:val="24"/>
          <w:spacing w:val="-12"/>
        </w:rPr>
        <w:t>请。</w:t>
      </w:r>
    </w:p>
    <w:p>
      <w:pPr>
        <w:pStyle w:val="BodyText"/>
        <w:ind w:left="32" w:right="11" w:firstLine="467"/>
        <w:spacing w:before="182" w:line="360" w:lineRule="auto"/>
        <w:rPr>
          <w:sz w:val="24"/>
          <w:szCs w:val="24"/>
        </w:rPr>
      </w:pPr>
      <w:r>
        <w:rPr>
          <w:sz w:val="24"/>
          <w:szCs w:val="24"/>
          <w:spacing w:val="-2"/>
        </w:rPr>
        <w:t>4.若卖方违背上述规定且经买方法人单位或其上级纪委监察机关查实认定，</w:t>
      </w:r>
      <w:r>
        <w:rPr>
          <w:sz w:val="24"/>
          <w:szCs w:val="24"/>
          <w:spacing w:val="9"/>
        </w:rPr>
        <w:t xml:space="preserve"> </w:t>
      </w:r>
      <w:r>
        <w:rPr>
          <w:sz w:val="24"/>
          <w:szCs w:val="24"/>
          <w:spacing w:val="1"/>
        </w:rPr>
        <w:t>或国家司法机关立案查处，视为卖方违约，卖方承担暂定合同总价的</w:t>
      </w:r>
      <w:r>
        <w:rPr>
          <w:sz w:val="24"/>
          <w:szCs w:val="24"/>
          <w:u w:val="single" w:color="auto"/>
          <w:spacing w:val="90"/>
        </w:rPr>
        <w:t xml:space="preserve"> </w:t>
      </w:r>
      <w:r>
        <w:rPr>
          <w:sz w:val="24"/>
          <w:szCs w:val="24"/>
          <w:spacing w:val="1"/>
        </w:rPr>
        <w:t>%的违约</w:t>
      </w:r>
    </w:p>
    <w:p>
      <w:pPr>
        <w:pStyle w:val="BodyText"/>
        <w:ind w:left="28"/>
        <w:spacing w:line="219" w:lineRule="auto"/>
        <w:rPr>
          <w:sz w:val="24"/>
          <w:szCs w:val="24"/>
        </w:rPr>
      </w:pPr>
      <w:r>
        <w:rPr>
          <w:sz w:val="24"/>
          <w:szCs w:val="24"/>
          <w:spacing w:val="-1"/>
        </w:rPr>
        <w:t>金，违约金及卖方因违背廉洁规定行为所取得的不当</w:t>
      </w:r>
      <w:r>
        <w:rPr>
          <w:sz w:val="24"/>
          <w:szCs w:val="24"/>
          <w:spacing w:val="-2"/>
        </w:rPr>
        <w:t>利益一并在结算中扣除。</w:t>
      </w:r>
    </w:p>
    <w:p>
      <w:pPr>
        <w:pStyle w:val="BodyText"/>
        <w:ind w:left="29" w:right="55" w:firstLine="476"/>
        <w:spacing w:before="183" w:line="360" w:lineRule="auto"/>
        <w:rPr>
          <w:sz w:val="24"/>
          <w:szCs w:val="24"/>
        </w:rPr>
      </w:pPr>
      <w:r>
        <w:rPr>
          <w:sz w:val="24"/>
          <w:szCs w:val="24"/>
          <w:spacing w:val="-6"/>
        </w:rPr>
        <w:t>5.如任何一方发现对方人员违反廉洁规定的，</w:t>
      </w:r>
      <w:r>
        <w:rPr>
          <w:sz w:val="24"/>
          <w:szCs w:val="24"/>
          <w:spacing w:val="-24"/>
        </w:rPr>
        <w:t xml:space="preserve"> </w:t>
      </w:r>
      <w:r>
        <w:rPr>
          <w:sz w:val="24"/>
          <w:szCs w:val="24"/>
          <w:spacing w:val="-6"/>
        </w:rPr>
        <w:t>应向对方相关纪检监察或监督</w:t>
      </w:r>
      <w:r>
        <w:rPr>
          <w:sz w:val="24"/>
          <w:szCs w:val="24"/>
        </w:rPr>
        <w:t xml:space="preserve"> </w:t>
      </w:r>
      <w:r>
        <w:rPr>
          <w:sz w:val="24"/>
          <w:szCs w:val="24"/>
          <w:spacing w:val="-17"/>
        </w:rPr>
        <w:t>部门进行举报；买方监督举报电话</w:t>
      </w:r>
      <w:r>
        <w:rPr>
          <w:sz w:val="24"/>
          <w:szCs w:val="24"/>
          <w:spacing w:val="-15"/>
        </w:rPr>
        <w:t>：</w:t>
      </w:r>
      <w:r>
        <w:rPr>
          <w:sz w:val="24"/>
          <w:szCs w:val="24"/>
          <w:spacing w:val="61"/>
        </w:rPr>
        <w:t xml:space="preserve"> </w:t>
      </w:r>
      <w:r>
        <w:rPr>
          <w:sz w:val="24"/>
          <w:szCs w:val="24"/>
          <w:u w:val="single" w:color="auto"/>
        </w:rPr>
        <w:t xml:space="preserve">           </w:t>
      </w:r>
      <w:r>
        <w:rPr>
          <w:sz w:val="24"/>
          <w:szCs w:val="24"/>
          <w:spacing w:val="-15"/>
        </w:rPr>
        <w:t>，</w:t>
      </w:r>
      <w:r>
        <w:rPr>
          <w:sz w:val="24"/>
          <w:szCs w:val="24"/>
          <w:spacing w:val="-17"/>
        </w:rPr>
        <w:t>邮箱</w:t>
      </w:r>
      <w:r>
        <w:rPr>
          <w:sz w:val="24"/>
          <w:szCs w:val="24"/>
          <w:spacing w:val="-15"/>
        </w:rPr>
        <w:t>：</w:t>
      </w:r>
      <w:r>
        <w:rPr>
          <w:sz w:val="24"/>
          <w:szCs w:val="24"/>
          <w:spacing w:val="10"/>
        </w:rPr>
        <w:t xml:space="preserve"> </w:t>
      </w:r>
      <w:r>
        <w:rPr>
          <w:sz w:val="24"/>
          <w:szCs w:val="24"/>
          <w:u w:val="single" w:color="auto"/>
        </w:rPr>
        <w:t xml:space="preserve">              </w:t>
      </w:r>
      <w:r>
        <w:rPr>
          <w:sz w:val="24"/>
          <w:szCs w:val="24"/>
          <w:spacing w:val="-79"/>
        </w:rPr>
        <w:t xml:space="preserve"> </w:t>
      </w:r>
      <w:r>
        <w:rPr>
          <w:sz w:val="24"/>
          <w:szCs w:val="24"/>
          <w:spacing w:val="-15"/>
        </w:rPr>
        <w:t>；</w:t>
      </w:r>
      <w:r>
        <w:rPr>
          <w:sz w:val="24"/>
          <w:szCs w:val="24"/>
          <w:spacing w:val="-17"/>
        </w:rPr>
        <w:t>卖</w:t>
      </w:r>
    </w:p>
    <w:p>
      <w:pPr>
        <w:pStyle w:val="BodyText"/>
        <w:ind w:left="34"/>
        <w:spacing w:before="1" w:line="220" w:lineRule="auto"/>
        <w:rPr>
          <w:sz w:val="24"/>
          <w:szCs w:val="24"/>
        </w:rPr>
      </w:pPr>
      <w:r>
        <w:rPr>
          <w:sz w:val="24"/>
          <w:szCs w:val="24"/>
          <w:spacing w:val="-23"/>
        </w:rPr>
        <w:t>方监督举报电话</w:t>
      </w:r>
      <w:r>
        <w:rPr>
          <w:sz w:val="24"/>
          <w:szCs w:val="24"/>
          <w:spacing w:val="-21"/>
        </w:rPr>
        <w:t>：</w:t>
      </w:r>
      <w:r>
        <w:rPr>
          <w:sz w:val="24"/>
          <w:szCs w:val="24"/>
          <w:spacing w:val="55"/>
        </w:rPr>
        <w:t xml:space="preserve"> </w:t>
      </w:r>
      <w:r>
        <w:rPr>
          <w:sz w:val="24"/>
          <w:szCs w:val="24"/>
          <w:u w:val="single" w:color="auto"/>
        </w:rPr>
        <w:t xml:space="preserve">           </w:t>
      </w:r>
      <w:r>
        <w:rPr>
          <w:sz w:val="24"/>
          <w:szCs w:val="24"/>
          <w:spacing w:val="-21"/>
        </w:rPr>
        <w:t>，</w:t>
      </w:r>
      <w:r>
        <w:rPr>
          <w:sz w:val="24"/>
          <w:szCs w:val="24"/>
          <w:spacing w:val="-23"/>
        </w:rPr>
        <w:t>邮箱：</w:t>
      </w:r>
      <w:r>
        <w:rPr>
          <w:sz w:val="24"/>
          <w:szCs w:val="24"/>
          <w:spacing w:val="-23"/>
        </w:rPr>
        <w:t xml:space="preserve"> </w:t>
      </w:r>
      <w:r>
        <w:rPr>
          <w:sz w:val="24"/>
          <w:szCs w:val="24"/>
          <w:u w:val="single" w:color="auto"/>
        </w:rPr>
        <w:t xml:space="preserve">              </w:t>
      </w:r>
      <w:r>
        <w:rPr>
          <w:sz w:val="24"/>
          <w:szCs w:val="24"/>
          <w:spacing w:val="-23"/>
        </w:rPr>
        <w:t>。</w:t>
      </w:r>
    </w:p>
    <w:p>
      <w:pPr>
        <w:pStyle w:val="BodyText"/>
        <w:ind w:left="519"/>
        <w:spacing w:before="181" w:line="468" w:lineRule="exact"/>
        <w:rPr>
          <w:sz w:val="24"/>
          <w:szCs w:val="24"/>
        </w:rPr>
      </w:pPr>
      <w:r>
        <w:rPr>
          <w:sz w:val="24"/>
          <w:szCs w:val="24"/>
          <w14:textOutline w14:w="3048" w14:cap="flat" w14:cmpd="sng">
            <w14:solidFill>
              <w14:srgbClr w14:val="000000"/>
            </w14:solidFill>
            <w14:prstDash w14:val="solid"/>
            <w14:miter w14:lim="1"/>
          </w14:textOutline>
          <w:spacing w:val="-2"/>
          <w:position w:val="17"/>
        </w:rPr>
        <w:t>第十四条</w:t>
      </w:r>
      <w:r>
        <w:rPr>
          <w:sz w:val="24"/>
          <w:szCs w:val="24"/>
          <w:spacing w:val="-2"/>
          <w:position w:val="17"/>
        </w:rPr>
        <w:t xml:space="preserve">  </w:t>
      </w:r>
      <w:r>
        <w:rPr>
          <w:sz w:val="24"/>
          <w:szCs w:val="24"/>
          <w14:textOutline w14:w="3048" w14:cap="flat" w14:cmpd="sng">
            <w14:solidFill>
              <w14:srgbClr w14:val="000000"/>
            </w14:solidFill>
            <w14:prstDash w14:val="solid"/>
            <w14:miter w14:lim="1"/>
          </w14:textOutline>
          <w:spacing w:val="-2"/>
          <w:position w:val="17"/>
        </w:rPr>
        <w:t>双方的义务</w:t>
      </w:r>
      <w:r>
        <w:rPr>
          <w:sz w:val="24"/>
          <w:szCs w:val="24"/>
          <w:spacing w:val="-2"/>
          <w:position w:val="17"/>
        </w:rPr>
        <w:t>（可结合实际，补充完善）</w:t>
      </w:r>
    </w:p>
    <w:p>
      <w:pPr>
        <w:pStyle w:val="BodyText"/>
        <w:ind w:left="519"/>
        <w:spacing w:line="222" w:lineRule="auto"/>
        <w:rPr>
          <w:sz w:val="24"/>
          <w:szCs w:val="24"/>
        </w:rPr>
      </w:pPr>
      <w:r>
        <w:rPr>
          <w:sz w:val="24"/>
          <w:szCs w:val="24"/>
          <w:spacing w:val="-3"/>
        </w:rPr>
        <w:t>1.买方负责提供供货计划和准确的交货地点。</w:t>
      </w:r>
    </w:p>
    <w:p>
      <w:pPr>
        <w:spacing w:line="222" w:lineRule="auto"/>
        <w:sectPr>
          <w:pgSz w:w="11905" w:h="16840"/>
          <w:pgMar w:top="1431" w:right="1744" w:bottom="0" w:left="1785" w:header="0" w:footer="0" w:gutter="0"/>
        </w:sectPr>
        <w:rPr>
          <w:sz w:val="24"/>
          <w:szCs w:val="24"/>
        </w:rPr>
      </w:pPr>
    </w:p>
    <w:p>
      <w:pPr>
        <w:pStyle w:val="BodyText"/>
        <w:ind w:left="504"/>
        <w:spacing w:before="122" w:line="223" w:lineRule="auto"/>
        <w:rPr>
          <w:sz w:val="24"/>
          <w:szCs w:val="24"/>
        </w:rPr>
      </w:pPr>
      <w:r>
        <w:rPr>
          <w:sz w:val="24"/>
          <w:szCs w:val="24"/>
          <w:spacing w:val="-3"/>
        </w:rPr>
        <w:t>2.买方应按合同约定支付货款。</w:t>
      </w:r>
    </w:p>
    <w:p>
      <w:pPr>
        <w:pStyle w:val="BodyText"/>
        <w:ind w:left="506"/>
        <w:spacing w:before="177" w:line="221" w:lineRule="auto"/>
        <w:rPr>
          <w:sz w:val="24"/>
          <w:szCs w:val="24"/>
        </w:rPr>
      </w:pPr>
      <w:r>
        <w:rPr>
          <w:sz w:val="24"/>
          <w:szCs w:val="24"/>
          <w:spacing w:val="-2"/>
        </w:rPr>
        <w:t>3.买方不得无故拒绝接收供货计划范围内的物品。</w:t>
      </w:r>
    </w:p>
    <w:p>
      <w:pPr>
        <w:pStyle w:val="BodyText"/>
        <w:ind w:left="500"/>
        <w:spacing w:before="181" w:line="220" w:lineRule="auto"/>
        <w:rPr>
          <w:sz w:val="24"/>
          <w:szCs w:val="24"/>
        </w:rPr>
      </w:pPr>
      <w:r>
        <w:rPr>
          <w:sz w:val="24"/>
          <w:szCs w:val="24"/>
          <w:spacing w:val="-2"/>
        </w:rPr>
        <w:t>4.买方应按合同约定对货物进行检验和验收。</w:t>
      </w:r>
    </w:p>
    <w:p>
      <w:pPr>
        <w:pStyle w:val="BodyText"/>
        <w:ind w:left="33" w:right="84" w:firstLine="472"/>
        <w:spacing w:before="181" w:line="360" w:lineRule="auto"/>
        <w:rPr>
          <w:sz w:val="24"/>
          <w:szCs w:val="24"/>
        </w:rPr>
      </w:pPr>
      <w:r>
        <w:rPr>
          <w:sz w:val="24"/>
          <w:szCs w:val="24"/>
          <w:spacing w:val="4"/>
        </w:rPr>
        <w:t>5.买方负责完善施工现场各种安全防护设施，保障进入施工现场的道路畅</w:t>
      </w:r>
      <w:r>
        <w:rPr>
          <w:sz w:val="24"/>
          <w:szCs w:val="24"/>
          <w:spacing w:val="3"/>
        </w:rPr>
        <w:t xml:space="preserve"> </w:t>
      </w:r>
      <w:r>
        <w:rPr>
          <w:sz w:val="24"/>
          <w:szCs w:val="24"/>
          <w:spacing w:val="-11"/>
        </w:rPr>
        <w:t>通。指挥卖方运送车辆按安全路线进入货物堆放点，</w:t>
      </w:r>
      <w:r>
        <w:rPr>
          <w:sz w:val="24"/>
          <w:szCs w:val="24"/>
          <w:spacing w:val="43"/>
        </w:rPr>
        <w:t xml:space="preserve"> </w:t>
      </w:r>
      <w:r>
        <w:rPr>
          <w:sz w:val="24"/>
          <w:szCs w:val="24"/>
          <w:spacing w:val="-11"/>
        </w:rPr>
        <w:t>提供场地，</w:t>
      </w:r>
      <w:r>
        <w:rPr>
          <w:sz w:val="24"/>
          <w:szCs w:val="24"/>
          <w:spacing w:val="-11"/>
        </w:rPr>
        <w:t xml:space="preserve"> </w:t>
      </w:r>
      <w:r>
        <w:rPr>
          <w:sz w:val="24"/>
          <w:szCs w:val="24"/>
          <w:spacing w:val="-11"/>
        </w:rPr>
        <w:t>及时组织协调现</w:t>
      </w:r>
    </w:p>
    <w:p>
      <w:pPr>
        <w:pStyle w:val="BodyText"/>
        <w:ind w:left="29"/>
        <w:spacing w:before="1" w:line="220" w:lineRule="auto"/>
        <w:rPr>
          <w:sz w:val="24"/>
          <w:szCs w:val="24"/>
        </w:rPr>
      </w:pPr>
      <w:r>
        <w:rPr>
          <w:sz w:val="24"/>
          <w:szCs w:val="24"/>
          <w:spacing w:val="-3"/>
        </w:rPr>
        <w:t>场有关人员进行安全吊装堆码，及时验收。</w:t>
      </w:r>
    </w:p>
    <w:p>
      <w:pPr>
        <w:pStyle w:val="BodyText"/>
        <w:ind w:left="503"/>
        <w:spacing w:before="181" w:line="468" w:lineRule="exact"/>
        <w:rPr>
          <w:sz w:val="24"/>
          <w:szCs w:val="24"/>
        </w:rPr>
      </w:pPr>
      <w:r>
        <w:rPr>
          <w:sz w:val="24"/>
          <w:szCs w:val="24"/>
          <w:spacing w:val="-12"/>
          <w:position w:val="17"/>
        </w:rPr>
        <w:t>6.卖方保质保量提供服务，</w:t>
      </w:r>
      <w:r>
        <w:rPr>
          <w:sz w:val="24"/>
          <w:szCs w:val="24"/>
          <w:spacing w:val="44"/>
          <w:position w:val="17"/>
        </w:rPr>
        <w:t xml:space="preserve"> </w:t>
      </w:r>
      <w:r>
        <w:rPr>
          <w:sz w:val="24"/>
          <w:szCs w:val="24"/>
          <w:spacing w:val="-12"/>
          <w:position w:val="17"/>
        </w:rPr>
        <w:t>确保货物完整的所有权、无知识产权纠纷等，</w:t>
      </w:r>
      <w:r>
        <w:rPr>
          <w:sz w:val="24"/>
          <w:szCs w:val="24"/>
          <w:spacing w:val="35"/>
          <w:position w:val="17"/>
        </w:rPr>
        <w:t xml:space="preserve"> </w:t>
      </w:r>
      <w:r>
        <w:rPr>
          <w:sz w:val="24"/>
          <w:szCs w:val="24"/>
          <w:spacing w:val="-12"/>
          <w:position w:val="17"/>
        </w:rPr>
        <w:t>确</w:t>
      </w:r>
    </w:p>
    <w:p>
      <w:pPr>
        <w:pStyle w:val="BodyText"/>
        <w:ind w:left="29"/>
        <w:spacing w:before="1" w:line="220" w:lineRule="auto"/>
        <w:rPr>
          <w:sz w:val="24"/>
          <w:szCs w:val="24"/>
        </w:rPr>
      </w:pPr>
      <w:r>
        <w:rPr>
          <w:sz w:val="24"/>
          <w:szCs w:val="24"/>
          <w:spacing w:val="-3"/>
        </w:rPr>
        <w:t>保所供货物质量、技术符合国家标准及相关规定。</w:t>
      </w:r>
    </w:p>
    <w:p>
      <w:pPr>
        <w:pStyle w:val="BodyText"/>
        <w:ind w:left="29" w:right="88" w:firstLine="477"/>
        <w:spacing w:before="181" w:line="360" w:lineRule="auto"/>
        <w:rPr>
          <w:sz w:val="24"/>
          <w:szCs w:val="24"/>
        </w:rPr>
      </w:pPr>
      <w:r>
        <w:rPr>
          <w:sz w:val="24"/>
          <w:szCs w:val="24"/>
          <w:spacing w:val="-10"/>
        </w:rPr>
        <w:t>7.卖方应在规定的时间内，</w:t>
      </w:r>
      <w:r>
        <w:rPr>
          <w:sz w:val="24"/>
          <w:szCs w:val="24"/>
          <w:spacing w:val="-10"/>
        </w:rPr>
        <w:t xml:space="preserve"> </w:t>
      </w:r>
      <w:r>
        <w:rPr>
          <w:sz w:val="24"/>
          <w:szCs w:val="24"/>
          <w:spacing w:val="-10"/>
        </w:rPr>
        <w:t>准确无误地将货物送至买方指定送货地点，</w:t>
      </w:r>
      <w:r>
        <w:rPr>
          <w:sz w:val="24"/>
          <w:szCs w:val="24"/>
          <w:spacing w:val="-10"/>
        </w:rPr>
        <w:t xml:space="preserve"> </w:t>
      </w:r>
      <w:r>
        <w:rPr>
          <w:sz w:val="24"/>
          <w:szCs w:val="24"/>
          <w:spacing w:val="-10"/>
        </w:rPr>
        <w:t>并提</w:t>
      </w:r>
      <w:r>
        <w:rPr>
          <w:sz w:val="24"/>
          <w:szCs w:val="24"/>
          <w:spacing w:val="11"/>
        </w:rPr>
        <w:t xml:space="preserve"> </w:t>
      </w:r>
      <w:r>
        <w:rPr>
          <w:sz w:val="24"/>
          <w:szCs w:val="24"/>
          <w:spacing w:val="-13"/>
        </w:rPr>
        <w:t>供货物相应的检验报告、质量证明资料等，</w:t>
      </w:r>
      <w:r>
        <w:rPr>
          <w:sz w:val="24"/>
          <w:szCs w:val="24"/>
          <w:spacing w:val="64"/>
        </w:rPr>
        <w:t xml:space="preserve"> </w:t>
      </w:r>
      <w:r>
        <w:rPr>
          <w:sz w:val="24"/>
          <w:szCs w:val="24"/>
          <w:spacing w:val="-13"/>
        </w:rPr>
        <w:t>同时配合买方验收，</w:t>
      </w:r>
      <w:r>
        <w:rPr>
          <w:sz w:val="24"/>
          <w:szCs w:val="24"/>
          <w:spacing w:val="41"/>
        </w:rPr>
        <w:t xml:space="preserve"> </w:t>
      </w:r>
      <w:r>
        <w:rPr>
          <w:sz w:val="24"/>
          <w:szCs w:val="24"/>
          <w:spacing w:val="-13"/>
        </w:rPr>
        <w:t>共同做好签</w:t>
      </w:r>
      <w:r>
        <w:rPr>
          <w:sz w:val="24"/>
          <w:szCs w:val="24"/>
          <w:spacing w:val="-14"/>
        </w:rPr>
        <w:t>认记</w:t>
      </w:r>
    </w:p>
    <w:p>
      <w:pPr>
        <w:pStyle w:val="BodyText"/>
        <w:ind w:left="37"/>
        <w:spacing w:line="223" w:lineRule="auto"/>
        <w:rPr>
          <w:sz w:val="24"/>
          <w:szCs w:val="24"/>
        </w:rPr>
      </w:pPr>
      <w:r>
        <w:rPr>
          <w:sz w:val="24"/>
          <w:szCs w:val="24"/>
          <w:spacing w:val="-15"/>
        </w:rPr>
        <w:t>录。</w:t>
      </w:r>
    </w:p>
    <w:p>
      <w:pPr>
        <w:pStyle w:val="BodyText"/>
        <w:ind w:right="25"/>
        <w:spacing w:before="178" w:line="220" w:lineRule="auto"/>
        <w:jc w:val="right"/>
        <w:rPr>
          <w:sz w:val="24"/>
          <w:szCs w:val="24"/>
        </w:rPr>
      </w:pPr>
      <w:r>
        <w:rPr>
          <w:sz w:val="24"/>
          <w:szCs w:val="24"/>
          <w:spacing w:val="-1"/>
        </w:rPr>
        <w:t>8.卖方应做好所供货物进场工作，保证顺利卸货退场，确</w:t>
      </w:r>
      <w:r>
        <w:rPr>
          <w:sz w:val="24"/>
          <w:szCs w:val="24"/>
          <w:spacing w:val="-2"/>
        </w:rPr>
        <w:t>保供货正常进行。</w:t>
      </w:r>
    </w:p>
    <w:p>
      <w:pPr>
        <w:pStyle w:val="BodyText"/>
        <w:ind w:left="502"/>
        <w:spacing w:before="182" w:line="221" w:lineRule="auto"/>
        <w:rPr>
          <w:sz w:val="24"/>
          <w:szCs w:val="24"/>
        </w:rPr>
      </w:pPr>
      <w:r>
        <w:rPr>
          <w:sz w:val="24"/>
          <w:szCs w:val="24"/>
          <w:spacing w:val="-1"/>
        </w:rPr>
        <w:t>9.卖方有义务协助买方调剂非卖方原因造成的卖</w:t>
      </w:r>
      <w:r>
        <w:rPr>
          <w:sz w:val="24"/>
          <w:szCs w:val="24"/>
          <w:spacing w:val="-2"/>
        </w:rPr>
        <w:t>方所供应的多余货物。</w:t>
      </w:r>
    </w:p>
    <w:p>
      <w:pPr>
        <w:pStyle w:val="BodyText"/>
        <w:ind w:left="519"/>
        <w:spacing w:before="181" w:line="221" w:lineRule="auto"/>
        <w:rPr>
          <w:sz w:val="24"/>
          <w:szCs w:val="24"/>
        </w:rPr>
      </w:pPr>
      <w:r>
        <w:rPr>
          <w:sz w:val="24"/>
          <w:szCs w:val="24"/>
          <w:spacing w:val="-2"/>
        </w:rPr>
        <w:t>10.卖方保证其具有完全的能力履行本合同项下的全部义</w:t>
      </w:r>
      <w:r>
        <w:rPr>
          <w:sz w:val="24"/>
          <w:szCs w:val="24"/>
          <w:spacing w:val="-3"/>
        </w:rPr>
        <w:t>务。</w:t>
      </w:r>
    </w:p>
    <w:p>
      <w:pPr>
        <w:pStyle w:val="BodyText"/>
        <w:ind w:left="519"/>
        <w:spacing w:before="181" w:line="468" w:lineRule="exact"/>
        <w:rPr>
          <w:sz w:val="24"/>
          <w:szCs w:val="24"/>
        </w:rPr>
      </w:pPr>
      <w:r>
        <w:rPr>
          <w:sz w:val="24"/>
          <w:szCs w:val="24"/>
          <w:position w:val="17"/>
        </w:rPr>
        <w:t>11.卖方保证其所提供的货物及对合同的履行符合所有应适用的</w:t>
      </w:r>
      <w:r>
        <w:rPr>
          <w:sz w:val="24"/>
          <w:szCs w:val="24"/>
          <w:spacing w:val="-1"/>
          <w:position w:val="17"/>
        </w:rPr>
        <w:t>法律、行政</w:t>
      </w:r>
    </w:p>
    <w:p>
      <w:pPr>
        <w:pStyle w:val="BodyText"/>
        <w:spacing w:line="220" w:lineRule="auto"/>
        <w:jc w:val="right"/>
        <w:rPr>
          <w:sz w:val="24"/>
          <w:szCs w:val="24"/>
        </w:rPr>
      </w:pPr>
      <w:r>
        <w:rPr>
          <w:sz w:val="24"/>
          <w:szCs w:val="24"/>
          <w:spacing w:val="-12"/>
        </w:rPr>
        <w:t>法规、地方性法规、</w:t>
      </w:r>
      <w:r>
        <w:rPr>
          <w:sz w:val="24"/>
          <w:szCs w:val="24"/>
          <w:spacing w:val="41"/>
        </w:rPr>
        <w:t xml:space="preserve"> </w:t>
      </w:r>
      <w:r>
        <w:rPr>
          <w:sz w:val="24"/>
          <w:szCs w:val="24"/>
          <w:spacing w:val="-12"/>
        </w:rPr>
        <w:t>自治条例和单行条例、规章及其他规范性文件的强制性规定。</w:t>
      </w:r>
    </w:p>
    <w:p>
      <w:pPr>
        <w:pStyle w:val="BodyText"/>
        <w:ind w:left="519"/>
        <w:spacing w:before="182" w:line="468" w:lineRule="exact"/>
        <w:rPr>
          <w:sz w:val="24"/>
          <w:szCs w:val="24"/>
        </w:rPr>
      </w:pPr>
      <w:r>
        <w:rPr>
          <w:sz w:val="24"/>
          <w:szCs w:val="24"/>
          <w:spacing w:val="-1"/>
          <w:position w:val="17"/>
        </w:rPr>
        <w:t>12.卖方保证货物符合合同约定的规格、质量标准，并且全新、完整，能够</w:t>
      </w:r>
    </w:p>
    <w:p>
      <w:pPr>
        <w:pStyle w:val="BodyText"/>
        <w:ind w:left="31"/>
        <w:spacing w:line="222" w:lineRule="auto"/>
        <w:rPr>
          <w:sz w:val="24"/>
          <w:szCs w:val="24"/>
        </w:rPr>
      </w:pPr>
      <w:r>
        <w:rPr>
          <w:sz w:val="24"/>
          <w:szCs w:val="24"/>
          <w:spacing w:val="-9"/>
        </w:rPr>
        <w:t>安全使用。</w:t>
      </w:r>
    </w:p>
    <w:p>
      <w:pPr>
        <w:pStyle w:val="BodyText"/>
        <w:ind w:left="519"/>
        <w:spacing w:before="179" w:line="468" w:lineRule="exact"/>
        <w:rPr>
          <w:sz w:val="24"/>
          <w:szCs w:val="24"/>
        </w:rPr>
      </w:pPr>
      <w:r>
        <w:rPr>
          <w:sz w:val="24"/>
          <w:szCs w:val="24"/>
          <w:position w:val="17"/>
        </w:rPr>
        <w:t>13.卖方保证，卖方所提供的资料完整、清晰、准确且真实有效，符</w:t>
      </w:r>
      <w:r>
        <w:rPr>
          <w:sz w:val="24"/>
          <w:szCs w:val="24"/>
          <w:spacing w:val="-1"/>
          <w:position w:val="17"/>
        </w:rPr>
        <w:t>合合同</w:t>
      </w:r>
    </w:p>
    <w:p>
      <w:pPr>
        <w:pStyle w:val="BodyText"/>
        <w:ind w:left="30"/>
        <w:spacing w:line="220" w:lineRule="auto"/>
        <w:rPr>
          <w:sz w:val="24"/>
          <w:szCs w:val="24"/>
        </w:rPr>
      </w:pPr>
      <w:r>
        <w:rPr>
          <w:sz w:val="24"/>
          <w:szCs w:val="24"/>
          <w:spacing w:val="-3"/>
        </w:rPr>
        <w:t>约定并且能够满足买方使用货物的需要。</w:t>
      </w:r>
    </w:p>
    <w:p>
      <w:pPr>
        <w:pStyle w:val="BodyText"/>
        <w:ind w:right="3"/>
        <w:spacing w:before="182" w:line="468" w:lineRule="exact"/>
        <w:jc w:val="right"/>
        <w:rPr>
          <w:sz w:val="24"/>
          <w:szCs w:val="24"/>
        </w:rPr>
      </w:pPr>
      <w:r>
        <w:rPr>
          <w:sz w:val="24"/>
          <w:szCs w:val="24"/>
          <w:spacing w:val="-11"/>
          <w:position w:val="17"/>
        </w:rPr>
        <w:t>14.卖方保证，</w:t>
      </w:r>
      <w:r>
        <w:rPr>
          <w:sz w:val="24"/>
          <w:szCs w:val="24"/>
          <w:spacing w:val="-11"/>
          <w:position w:val="17"/>
        </w:rPr>
        <w:t xml:space="preserve"> </w:t>
      </w:r>
      <w:r>
        <w:rPr>
          <w:sz w:val="24"/>
          <w:szCs w:val="24"/>
          <w:spacing w:val="-11"/>
          <w:position w:val="17"/>
        </w:rPr>
        <w:t>在货物使用寿命期内，</w:t>
      </w:r>
      <w:r>
        <w:rPr>
          <w:sz w:val="24"/>
          <w:szCs w:val="24"/>
          <w:spacing w:val="-11"/>
          <w:position w:val="17"/>
        </w:rPr>
        <w:t xml:space="preserve"> </w:t>
      </w:r>
      <w:r>
        <w:rPr>
          <w:sz w:val="24"/>
          <w:szCs w:val="24"/>
          <w:spacing w:val="-11"/>
          <w:position w:val="17"/>
        </w:rPr>
        <w:t>如果卖方发现货物存在足以危及人身、</w:t>
      </w:r>
    </w:p>
    <w:p>
      <w:pPr>
        <w:pStyle w:val="BodyText"/>
        <w:ind w:left="31"/>
        <w:spacing w:line="220" w:lineRule="auto"/>
        <w:rPr>
          <w:sz w:val="24"/>
          <w:szCs w:val="24"/>
        </w:rPr>
      </w:pPr>
      <w:r>
        <w:rPr>
          <w:sz w:val="24"/>
          <w:szCs w:val="24"/>
          <w:spacing w:val="-1"/>
        </w:rPr>
        <w:t>财产安全的缺陷，卖方应及时通知买方并及</w:t>
      </w:r>
      <w:r>
        <w:rPr>
          <w:sz w:val="24"/>
          <w:szCs w:val="24"/>
          <w:spacing w:val="-2"/>
        </w:rPr>
        <w:t>时采取修补、更换等措施消除缺陷。</w:t>
      </w:r>
    </w:p>
    <w:p>
      <w:pPr>
        <w:spacing w:line="284" w:lineRule="auto"/>
        <w:rPr>
          <w:rFonts w:ascii="Arial"/>
          <w:sz w:val="21"/>
        </w:rPr>
      </w:pPr>
      <w:r/>
    </w:p>
    <w:p>
      <w:pPr>
        <w:spacing w:line="284" w:lineRule="auto"/>
        <w:rPr>
          <w:rFonts w:ascii="Arial"/>
          <w:sz w:val="21"/>
        </w:rPr>
      </w:pPr>
      <w:r/>
    </w:p>
    <w:p>
      <w:pPr>
        <w:pStyle w:val="BodyText"/>
        <w:ind w:left="519"/>
        <w:spacing w:before="78" w:line="221" w:lineRule="auto"/>
        <w:rPr>
          <w:sz w:val="24"/>
          <w:szCs w:val="24"/>
        </w:rPr>
      </w:pPr>
      <w:r>
        <w:rPr>
          <w:sz w:val="24"/>
          <w:szCs w:val="24"/>
          <w14:textOutline w14:w="3048" w14:cap="flat" w14:cmpd="sng">
            <w14:solidFill>
              <w14:srgbClr w14:val="000000"/>
            </w14:solidFill>
            <w14:prstDash w14:val="solid"/>
            <w14:miter w14:lim="1"/>
          </w14:textOutline>
          <w:spacing w:val="-2"/>
        </w:rPr>
        <w:t>第十五条</w:t>
      </w:r>
      <w:r>
        <w:rPr>
          <w:sz w:val="24"/>
          <w:szCs w:val="24"/>
          <w:spacing w:val="-2"/>
        </w:rPr>
        <w:t xml:space="preserve">  </w:t>
      </w:r>
      <w:r>
        <w:rPr>
          <w:sz w:val="24"/>
          <w:szCs w:val="24"/>
          <w14:textOutline w14:w="3048" w14:cap="flat" w14:cmpd="sng">
            <w14:solidFill>
              <w14:srgbClr w14:val="000000"/>
            </w14:solidFill>
            <w14:prstDash w14:val="solid"/>
            <w14:miter w14:lim="1"/>
          </w14:textOutline>
          <w:spacing w:val="-2"/>
        </w:rPr>
        <w:t>违约责任</w:t>
      </w:r>
      <w:r>
        <w:rPr>
          <w:sz w:val="24"/>
          <w:szCs w:val="24"/>
          <w:spacing w:val="-2"/>
        </w:rPr>
        <w:t>（可根据实际情况进行补充）</w:t>
      </w:r>
    </w:p>
    <w:p>
      <w:pPr>
        <w:pStyle w:val="BodyText"/>
        <w:ind w:left="33" w:right="88" w:firstLine="485"/>
        <w:spacing w:before="181" w:line="360" w:lineRule="auto"/>
        <w:rPr>
          <w:sz w:val="24"/>
          <w:szCs w:val="24"/>
        </w:rPr>
      </w:pPr>
      <w:r>
        <w:rPr>
          <w:sz w:val="24"/>
          <w:szCs w:val="24"/>
          <w:spacing w:val="-6"/>
        </w:rPr>
        <w:t>1.不符合本合同约定情形或未经卖方书面同意的，</w:t>
      </w:r>
      <w:r>
        <w:rPr>
          <w:sz w:val="24"/>
          <w:szCs w:val="24"/>
          <w:spacing w:val="-26"/>
        </w:rPr>
        <w:t xml:space="preserve"> </w:t>
      </w:r>
      <w:r>
        <w:rPr>
          <w:sz w:val="24"/>
          <w:szCs w:val="24"/>
          <w:spacing w:val="-7"/>
        </w:rPr>
        <w:t>在已发货条件下买方中途</w:t>
      </w:r>
      <w:r>
        <w:rPr>
          <w:sz w:val="24"/>
          <w:szCs w:val="24"/>
        </w:rPr>
        <w:t xml:space="preserve"> </w:t>
      </w:r>
      <w:r>
        <w:rPr>
          <w:sz w:val="24"/>
          <w:szCs w:val="24"/>
          <w:spacing w:val="-13"/>
        </w:rPr>
        <w:t>退货、变更交货期、拒绝验收或接收货物，</w:t>
      </w:r>
      <w:r>
        <w:rPr>
          <w:sz w:val="24"/>
          <w:szCs w:val="24"/>
          <w:spacing w:val="55"/>
        </w:rPr>
        <w:t xml:space="preserve"> </w:t>
      </w:r>
      <w:r>
        <w:rPr>
          <w:sz w:val="24"/>
          <w:szCs w:val="24"/>
          <w:spacing w:val="-13"/>
        </w:rPr>
        <w:t>视为买方违约，</w:t>
      </w:r>
      <w:r>
        <w:rPr>
          <w:sz w:val="24"/>
          <w:szCs w:val="24"/>
          <w:spacing w:val="44"/>
        </w:rPr>
        <w:t xml:space="preserve"> </w:t>
      </w:r>
      <w:r>
        <w:rPr>
          <w:sz w:val="24"/>
          <w:szCs w:val="24"/>
          <w:spacing w:val="-13"/>
        </w:rPr>
        <w:t>如对卖方造成实际损</w:t>
      </w:r>
    </w:p>
    <w:p>
      <w:pPr>
        <w:pStyle w:val="BodyText"/>
        <w:ind w:left="32"/>
        <w:spacing w:before="1" w:line="220" w:lineRule="auto"/>
        <w:rPr>
          <w:sz w:val="24"/>
          <w:szCs w:val="24"/>
        </w:rPr>
      </w:pPr>
      <w:r>
        <w:rPr>
          <w:sz w:val="24"/>
          <w:szCs w:val="24"/>
          <w:spacing w:val="-2"/>
        </w:rPr>
        <w:t>失的，应向卖方支付</w:t>
      </w:r>
      <w:r>
        <w:rPr>
          <w:sz w:val="24"/>
          <w:szCs w:val="24"/>
          <w:u w:val="single" w:color="auto"/>
          <w:spacing w:val="-2"/>
        </w:rPr>
        <w:t>对应批次货物价值***</w:t>
      </w:r>
      <w:r>
        <w:rPr>
          <w:sz w:val="24"/>
          <w:szCs w:val="24"/>
          <w:spacing w:val="-2"/>
        </w:rPr>
        <w:t>的违约金。</w:t>
      </w:r>
    </w:p>
    <w:p>
      <w:pPr>
        <w:pStyle w:val="BodyText"/>
        <w:ind w:left="504"/>
        <w:spacing w:before="181" w:line="468" w:lineRule="exact"/>
        <w:rPr>
          <w:sz w:val="24"/>
          <w:szCs w:val="24"/>
        </w:rPr>
      </w:pPr>
      <w:r>
        <w:rPr>
          <w:sz w:val="24"/>
          <w:szCs w:val="24"/>
          <w:spacing w:val="-8"/>
          <w:position w:val="16"/>
        </w:rPr>
        <w:t>2.卖方原因导致供货质量不合格、未按约定的数量、时间、地点交货，</w:t>
      </w:r>
      <w:r>
        <w:rPr>
          <w:sz w:val="24"/>
          <w:szCs w:val="24"/>
          <w:spacing w:val="59"/>
          <w:position w:val="16"/>
        </w:rPr>
        <w:t xml:space="preserve"> </w:t>
      </w:r>
      <w:r>
        <w:rPr>
          <w:sz w:val="24"/>
          <w:szCs w:val="24"/>
          <w:spacing w:val="-8"/>
          <w:position w:val="16"/>
        </w:rPr>
        <w:t>买方</w:t>
      </w:r>
    </w:p>
    <w:p>
      <w:pPr>
        <w:pStyle w:val="BodyText"/>
        <w:ind w:left="32"/>
        <w:spacing w:before="1" w:line="220" w:lineRule="auto"/>
        <w:rPr>
          <w:sz w:val="24"/>
          <w:szCs w:val="24"/>
        </w:rPr>
      </w:pPr>
      <w:r>
        <w:rPr>
          <w:sz w:val="24"/>
          <w:szCs w:val="24"/>
          <w:spacing w:val="-6"/>
        </w:rPr>
        <w:t>可以采用其认为适当的条件和方法向其他供货商采</w:t>
      </w:r>
      <w:r>
        <w:rPr>
          <w:sz w:val="24"/>
          <w:szCs w:val="24"/>
          <w:spacing w:val="-7"/>
        </w:rPr>
        <w:t>购货物，</w:t>
      </w:r>
      <w:r>
        <w:rPr>
          <w:sz w:val="24"/>
          <w:szCs w:val="24"/>
          <w:spacing w:val="-7"/>
        </w:rPr>
        <w:t xml:space="preserve"> </w:t>
      </w:r>
      <w:r>
        <w:rPr>
          <w:sz w:val="24"/>
          <w:szCs w:val="24"/>
          <w:spacing w:val="-7"/>
        </w:rPr>
        <w:t>因此产生的超合同价</w:t>
      </w:r>
    </w:p>
    <w:p>
      <w:pPr>
        <w:spacing w:line="220" w:lineRule="auto"/>
        <w:sectPr>
          <w:pgSz w:w="11905" w:h="16840"/>
          <w:pgMar w:top="1431" w:right="1711" w:bottom="0" w:left="1785" w:header="0" w:footer="0" w:gutter="0"/>
        </w:sectPr>
        <w:rPr>
          <w:sz w:val="24"/>
          <w:szCs w:val="24"/>
        </w:rPr>
      </w:pPr>
    </w:p>
    <w:p>
      <w:pPr>
        <w:pStyle w:val="BodyText"/>
        <w:ind w:left="28"/>
        <w:spacing w:before="122" w:line="222" w:lineRule="auto"/>
        <w:rPr>
          <w:sz w:val="24"/>
          <w:szCs w:val="24"/>
        </w:rPr>
      </w:pPr>
      <w:r>
        <w:rPr>
          <w:sz w:val="24"/>
          <w:szCs w:val="24"/>
          <w:spacing w:val="-3"/>
        </w:rPr>
        <w:t>格差及给买方造成的其他损失由卖方承担。</w:t>
      </w:r>
    </w:p>
    <w:p>
      <w:pPr>
        <w:pStyle w:val="BodyText"/>
        <w:ind w:left="29" w:right="61" w:firstLine="476"/>
        <w:spacing w:before="179" w:line="360" w:lineRule="auto"/>
        <w:jc w:val="both"/>
        <w:rPr>
          <w:sz w:val="24"/>
          <w:szCs w:val="24"/>
        </w:rPr>
      </w:pPr>
      <w:r>
        <w:rPr>
          <w:sz w:val="24"/>
          <w:szCs w:val="24"/>
          <w:spacing w:val="-8"/>
        </w:rPr>
        <w:t>3.卖方原因导致未按合同对应条款交付货物的，</w:t>
      </w:r>
      <w:r>
        <w:rPr>
          <w:sz w:val="24"/>
          <w:szCs w:val="24"/>
          <w:spacing w:val="44"/>
        </w:rPr>
        <w:t xml:space="preserve"> </w:t>
      </w:r>
      <w:r>
        <w:rPr>
          <w:sz w:val="24"/>
          <w:szCs w:val="24"/>
          <w:spacing w:val="-8"/>
        </w:rPr>
        <w:t>买方有权从履约担保、质量</w:t>
      </w:r>
      <w:r>
        <w:rPr>
          <w:sz w:val="24"/>
          <w:szCs w:val="24"/>
        </w:rPr>
        <w:t xml:space="preserve"> </w:t>
      </w:r>
      <w:r>
        <w:rPr>
          <w:sz w:val="24"/>
          <w:szCs w:val="24"/>
          <w:spacing w:val="-7"/>
        </w:rPr>
        <w:t>保证金或货款中扣除</w:t>
      </w:r>
      <w:r>
        <w:rPr>
          <w:sz w:val="24"/>
          <w:szCs w:val="24"/>
          <w:u w:val="single" w:color="auto"/>
          <w:spacing w:val="-7"/>
        </w:rPr>
        <w:t xml:space="preserve">        </w:t>
      </w:r>
      <w:r>
        <w:rPr>
          <w:sz w:val="24"/>
          <w:szCs w:val="24"/>
          <w:spacing w:val="-72"/>
        </w:rPr>
        <w:t xml:space="preserve"> </w:t>
      </w:r>
      <w:r>
        <w:rPr>
          <w:sz w:val="24"/>
          <w:szCs w:val="24"/>
          <w:spacing w:val="-7"/>
        </w:rPr>
        <w:t>的延误违约金，</w:t>
      </w:r>
      <w:r>
        <w:rPr>
          <w:sz w:val="24"/>
          <w:szCs w:val="24"/>
          <w:spacing w:val="-7"/>
        </w:rPr>
        <w:t xml:space="preserve"> </w:t>
      </w:r>
      <w:r>
        <w:rPr>
          <w:sz w:val="24"/>
          <w:szCs w:val="24"/>
          <w:spacing w:val="-7"/>
        </w:rPr>
        <w:t>同时买方有权要求卖方承担由此给</w:t>
      </w:r>
    </w:p>
    <w:p>
      <w:pPr>
        <w:pStyle w:val="BodyText"/>
        <w:ind w:left="39"/>
        <w:spacing w:before="1" w:line="220" w:lineRule="auto"/>
        <w:rPr>
          <w:sz w:val="24"/>
          <w:szCs w:val="24"/>
        </w:rPr>
      </w:pPr>
      <w:r>
        <w:rPr>
          <w:sz w:val="24"/>
          <w:szCs w:val="24"/>
          <w:spacing w:val="-5"/>
        </w:rPr>
        <w:t>买方造成的全部经济损失。</w:t>
      </w:r>
    </w:p>
    <w:p>
      <w:pPr>
        <w:pStyle w:val="BodyText"/>
        <w:ind w:left="28" w:right="61" w:firstLine="471"/>
        <w:spacing w:before="180" w:line="360" w:lineRule="auto"/>
        <w:jc w:val="both"/>
        <w:rPr>
          <w:sz w:val="24"/>
          <w:szCs w:val="24"/>
        </w:rPr>
      </w:pPr>
      <w:r>
        <w:rPr>
          <w:sz w:val="24"/>
          <w:szCs w:val="24"/>
          <w:spacing w:val="-3"/>
        </w:rPr>
        <w:t>4.在合同执行过程中买方若发现卖方弄虚作假、采用欺骗手法虚增数量或以</w:t>
      </w:r>
      <w:r>
        <w:rPr>
          <w:sz w:val="24"/>
          <w:szCs w:val="24"/>
        </w:rPr>
        <w:t xml:space="preserve"> </w:t>
      </w:r>
      <w:r>
        <w:rPr>
          <w:sz w:val="24"/>
          <w:szCs w:val="24"/>
          <w:spacing w:val="-11"/>
        </w:rPr>
        <w:t>次充好的情况，</w:t>
      </w:r>
      <w:r>
        <w:rPr>
          <w:sz w:val="24"/>
          <w:szCs w:val="24"/>
          <w:spacing w:val="-11"/>
        </w:rPr>
        <w:t xml:space="preserve"> </w:t>
      </w:r>
      <w:r>
        <w:rPr>
          <w:sz w:val="24"/>
          <w:szCs w:val="24"/>
          <w:spacing w:val="-11"/>
        </w:rPr>
        <w:t>均视为卖方违约，</w:t>
      </w:r>
      <w:r>
        <w:rPr>
          <w:sz w:val="24"/>
          <w:szCs w:val="24"/>
          <w:spacing w:val="45"/>
        </w:rPr>
        <w:t xml:space="preserve"> </w:t>
      </w:r>
      <w:r>
        <w:rPr>
          <w:sz w:val="24"/>
          <w:szCs w:val="24"/>
          <w:spacing w:val="-11"/>
        </w:rPr>
        <w:t>买方有权解除合同并可要求卖方赔偿由此产生</w:t>
      </w:r>
    </w:p>
    <w:p>
      <w:pPr>
        <w:pStyle w:val="BodyText"/>
        <w:ind w:left="43"/>
        <w:spacing w:line="222" w:lineRule="auto"/>
        <w:rPr>
          <w:sz w:val="24"/>
          <w:szCs w:val="24"/>
        </w:rPr>
      </w:pPr>
      <w:r>
        <w:rPr>
          <w:sz w:val="24"/>
          <w:szCs w:val="24"/>
          <w:spacing w:val="-9"/>
        </w:rPr>
        <w:t>的所有损失。</w:t>
      </w:r>
    </w:p>
    <w:p>
      <w:pPr>
        <w:pStyle w:val="BodyText"/>
        <w:ind w:left="28" w:right="61" w:firstLine="477"/>
        <w:spacing w:before="179" w:line="360" w:lineRule="auto"/>
        <w:jc w:val="both"/>
        <w:rPr>
          <w:sz w:val="24"/>
          <w:szCs w:val="24"/>
        </w:rPr>
      </w:pPr>
      <w:r>
        <w:rPr>
          <w:sz w:val="24"/>
          <w:szCs w:val="24"/>
          <w:spacing w:val="-6"/>
        </w:rPr>
        <w:t>5.买方不定期对卖方提供的货物抽样送第三方检测，</w:t>
      </w:r>
      <w:r>
        <w:rPr>
          <w:sz w:val="24"/>
          <w:szCs w:val="24"/>
          <w:spacing w:val="-24"/>
        </w:rPr>
        <w:t xml:space="preserve"> </w:t>
      </w:r>
      <w:r>
        <w:rPr>
          <w:sz w:val="24"/>
          <w:szCs w:val="24"/>
          <w:spacing w:val="-6"/>
        </w:rPr>
        <w:t>若由于卖方原因导致供</w:t>
      </w:r>
      <w:r>
        <w:rPr>
          <w:sz w:val="24"/>
          <w:szCs w:val="24"/>
        </w:rPr>
        <w:t xml:space="preserve"> </w:t>
      </w:r>
      <w:r>
        <w:rPr>
          <w:sz w:val="24"/>
          <w:szCs w:val="24"/>
          <w:spacing w:val="-6"/>
        </w:rPr>
        <w:t>应的货物造成工程验收不合格或买方工程无法竣工，</w:t>
      </w:r>
      <w:r>
        <w:rPr>
          <w:sz w:val="24"/>
          <w:szCs w:val="24"/>
          <w:spacing w:val="-21"/>
        </w:rPr>
        <w:t xml:space="preserve"> </w:t>
      </w:r>
      <w:r>
        <w:rPr>
          <w:sz w:val="24"/>
          <w:szCs w:val="24"/>
          <w:spacing w:val="-6"/>
        </w:rPr>
        <w:t>一切损失由卖方承担并负责</w:t>
      </w:r>
      <w:r>
        <w:rPr>
          <w:sz w:val="24"/>
          <w:szCs w:val="24"/>
        </w:rPr>
        <w:t xml:space="preserve"> </w:t>
      </w:r>
      <w:r>
        <w:rPr>
          <w:sz w:val="24"/>
          <w:szCs w:val="24"/>
          <w:spacing w:val="-3"/>
        </w:rPr>
        <w:t>赔偿。买方有权从应支付货款、履约保证金、质量保证金中扣除卖</w:t>
      </w:r>
      <w:r>
        <w:rPr>
          <w:sz w:val="24"/>
          <w:szCs w:val="24"/>
          <w:spacing w:val="-4"/>
        </w:rPr>
        <w:t>方违约金以及</w:t>
      </w:r>
    </w:p>
    <w:p>
      <w:pPr>
        <w:pStyle w:val="BodyText"/>
        <w:ind w:left="30"/>
        <w:spacing w:before="1" w:line="223" w:lineRule="auto"/>
        <w:rPr>
          <w:sz w:val="24"/>
          <w:szCs w:val="24"/>
        </w:rPr>
      </w:pPr>
      <w:r>
        <w:rPr>
          <w:sz w:val="24"/>
          <w:szCs w:val="24"/>
          <w:spacing w:val="-5"/>
        </w:rPr>
        <w:t>给买方造成的损失。</w:t>
      </w:r>
    </w:p>
    <w:p>
      <w:pPr>
        <w:pStyle w:val="BodyText"/>
        <w:ind w:left="28" w:right="61" w:firstLine="475"/>
        <w:spacing w:before="177" w:line="360" w:lineRule="auto"/>
        <w:jc w:val="both"/>
        <w:rPr>
          <w:sz w:val="24"/>
          <w:szCs w:val="24"/>
        </w:rPr>
      </w:pPr>
      <w:r>
        <w:rPr>
          <w:sz w:val="24"/>
          <w:szCs w:val="24"/>
          <w:spacing w:val="-3"/>
        </w:rPr>
        <w:t>6.卖方保证提供的货物、服务及资料不侵犯任何第三方知识产权和其</w:t>
      </w:r>
      <w:r>
        <w:rPr>
          <w:sz w:val="24"/>
          <w:szCs w:val="24"/>
          <w:spacing w:val="-4"/>
        </w:rPr>
        <w:t>他任何</w:t>
      </w:r>
      <w:r>
        <w:rPr>
          <w:sz w:val="24"/>
          <w:szCs w:val="24"/>
        </w:rPr>
        <w:t xml:space="preserve"> </w:t>
      </w:r>
      <w:r>
        <w:rPr>
          <w:sz w:val="24"/>
          <w:szCs w:val="24"/>
          <w:spacing w:val="-7"/>
        </w:rPr>
        <w:t>权利。任何第三方提出侵权指控时，</w:t>
      </w:r>
      <w:r>
        <w:rPr>
          <w:sz w:val="24"/>
          <w:szCs w:val="24"/>
          <w:spacing w:val="30"/>
        </w:rPr>
        <w:t xml:space="preserve"> </w:t>
      </w:r>
      <w:r>
        <w:rPr>
          <w:sz w:val="24"/>
          <w:szCs w:val="24"/>
          <w:spacing w:val="-7"/>
        </w:rPr>
        <w:t>卖方负责</w:t>
      </w:r>
      <w:r>
        <w:rPr>
          <w:sz w:val="24"/>
          <w:szCs w:val="24"/>
          <w:spacing w:val="-8"/>
        </w:rPr>
        <w:t>与第三方交涉并承担一切可能发生</w:t>
      </w:r>
    </w:p>
    <w:p>
      <w:pPr>
        <w:pStyle w:val="BodyText"/>
        <w:ind w:left="43"/>
        <w:spacing w:line="220" w:lineRule="auto"/>
        <w:rPr>
          <w:sz w:val="24"/>
          <w:szCs w:val="24"/>
        </w:rPr>
      </w:pPr>
      <w:r>
        <w:rPr>
          <w:sz w:val="24"/>
          <w:szCs w:val="24"/>
          <w:spacing w:val="-2"/>
        </w:rPr>
        <w:t>的经济上、法律上的责任，由此给买方带来损失的，卖方无条件予以赔偿。</w:t>
      </w:r>
    </w:p>
    <w:p>
      <w:pPr>
        <w:pStyle w:val="BodyText"/>
        <w:ind w:left="28" w:right="17" w:firstLine="478"/>
        <w:spacing w:before="182" w:line="360" w:lineRule="auto"/>
        <w:jc w:val="both"/>
        <w:rPr>
          <w:sz w:val="24"/>
          <w:szCs w:val="24"/>
        </w:rPr>
      </w:pPr>
      <w:r>
        <w:rPr>
          <w:sz w:val="24"/>
          <w:szCs w:val="24"/>
          <w:spacing w:val="-7"/>
        </w:rPr>
        <w:t>7.确因买方原因未能按合同约定向卖方支付款项的，</w:t>
      </w:r>
      <w:r>
        <w:rPr>
          <w:sz w:val="24"/>
          <w:szCs w:val="24"/>
          <w:spacing w:val="-7"/>
        </w:rPr>
        <w:t xml:space="preserve"> </w:t>
      </w:r>
      <w:r>
        <w:rPr>
          <w:sz w:val="24"/>
          <w:szCs w:val="24"/>
          <w:spacing w:val="-7"/>
        </w:rPr>
        <w:t>卖方自动放弃对资金占</w:t>
      </w:r>
      <w:r>
        <w:rPr>
          <w:sz w:val="24"/>
          <w:szCs w:val="24"/>
          <w:spacing w:val="16"/>
        </w:rPr>
        <w:t xml:space="preserve"> </w:t>
      </w:r>
      <w:r>
        <w:rPr>
          <w:sz w:val="24"/>
          <w:szCs w:val="24"/>
          <w:spacing w:val="-6"/>
        </w:rPr>
        <w:t>用费用及利息等费用的主张。若该条款违反法律</w:t>
      </w:r>
      <w:r>
        <w:rPr>
          <w:sz w:val="24"/>
          <w:szCs w:val="24"/>
          <w:spacing w:val="-7"/>
        </w:rPr>
        <w:t>强制性规定的，</w:t>
      </w:r>
      <w:r>
        <w:rPr>
          <w:sz w:val="24"/>
          <w:szCs w:val="24"/>
          <w:spacing w:val="-7"/>
        </w:rPr>
        <w:t xml:space="preserve"> </w:t>
      </w:r>
      <w:r>
        <w:rPr>
          <w:sz w:val="24"/>
          <w:szCs w:val="24"/>
          <w:spacing w:val="-7"/>
        </w:rPr>
        <w:t>则双方同意按合</w:t>
      </w:r>
      <w:r>
        <w:rPr>
          <w:sz w:val="24"/>
          <w:szCs w:val="24"/>
        </w:rPr>
        <w:t xml:space="preserve"> </w:t>
      </w:r>
      <w:r>
        <w:rPr>
          <w:sz w:val="24"/>
          <w:szCs w:val="24"/>
          <w:spacing w:val="-4"/>
        </w:rPr>
        <w:t>同订立时</w:t>
      </w:r>
      <w:r>
        <w:rPr>
          <w:sz w:val="24"/>
          <w:szCs w:val="24"/>
          <w:spacing w:val="-4"/>
        </w:rPr>
        <w:t xml:space="preserve">    </w:t>
      </w:r>
      <w:r>
        <w:rPr>
          <w:sz w:val="24"/>
          <w:szCs w:val="24"/>
          <w:spacing w:val="-4"/>
        </w:rPr>
        <w:t>倍银行间同业拆借中心公布的</w:t>
      </w:r>
      <w:r>
        <w:rPr>
          <w:sz w:val="24"/>
          <w:szCs w:val="24"/>
          <w:spacing w:val="-25"/>
        </w:rPr>
        <w:t xml:space="preserve"> </w:t>
      </w:r>
      <w:r>
        <w:rPr>
          <w:sz w:val="24"/>
          <w:szCs w:val="24"/>
          <w:spacing w:val="-4"/>
        </w:rPr>
        <w:t>1</w:t>
      </w:r>
      <w:r>
        <w:rPr>
          <w:sz w:val="24"/>
          <w:szCs w:val="24"/>
          <w:spacing w:val="-39"/>
        </w:rPr>
        <w:t xml:space="preserve"> </w:t>
      </w:r>
      <w:r>
        <w:rPr>
          <w:sz w:val="24"/>
          <w:szCs w:val="24"/>
          <w:spacing w:val="-4"/>
        </w:rPr>
        <w:t>年期</w:t>
      </w:r>
      <w:r>
        <w:rPr>
          <w:sz w:val="24"/>
          <w:szCs w:val="24"/>
          <w:spacing w:val="-54"/>
        </w:rPr>
        <w:t xml:space="preserve"> </w:t>
      </w:r>
      <w:r>
        <w:rPr>
          <w:sz w:val="24"/>
          <w:szCs w:val="24"/>
          <w:spacing w:val="-4"/>
        </w:rPr>
        <w:t>LPR</w:t>
      </w:r>
      <w:r>
        <w:rPr>
          <w:sz w:val="24"/>
          <w:szCs w:val="24"/>
          <w:spacing w:val="-37"/>
        </w:rPr>
        <w:t xml:space="preserve"> </w:t>
      </w:r>
      <w:r>
        <w:rPr>
          <w:sz w:val="24"/>
          <w:szCs w:val="24"/>
          <w:spacing w:val="-4"/>
        </w:rPr>
        <w:t>贷款市场报价利率计算，</w:t>
      </w:r>
    </w:p>
    <w:p>
      <w:pPr>
        <w:pStyle w:val="BodyText"/>
        <w:ind w:left="31"/>
        <w:spacing w:before="1" w:line="222" w:lineRule="auto"/>
        <w:rPr>
          <w:sz w:val="24"/>
          <w:szCs w:val="24"/>
        </w:rPr>
      </w:pPr>
      <w:r>
        <w:rPr>
          <w:sz w:val="24"/>
          <w:szCs w:val="24"/>
          <w:spacing w:val="-1"/>
        </w:rPr>
        <w:t>且逾期利息总额最高不超过逾期付款总金额的</w:t>
      </w:r>
      <w:r>
        <w:rPr>
          <w:sz w:val="24"/>
          <w:szCs w:val="24"/>
          <w:u w:val="single" w:color="auto"/>
          <w:spacing w:val="-1"/>
        </w:rPr>
        <w:t xml:space="preserve">      </w:t>
      </w:r>
      <w:r>
        <w:rPr>
          <w:sz w:val="24"/>
          <w:szCs w:val="24"/>
          <w:spacing w:val="-2"/>
        </w:rPr>
        <w:t>%。</w:t>
      </w:r>
    </w:p>
    <w:p>
      <w:pPr>
        <w:spacing w:line="386" w:lineRule="auto"/>
        <w:rPr>
          <w:rFonts w:ascii="Arial"/>
          <w:sz w:val="21"/>
        </w:rPr>
      </w:pPr>
      <w:r/>
    </w:p>
    <w:p>
      <w:pPr>
        <w:pStyle w:val="BodyText"/>
        <w:ind w:left="279"/>
        <w:spacing w:before="78" w:line="221" w:lineRule="auto"/>
        <w:rPr>
          <w:sz w:val="24"/>
          <w:szCs w:val="24"/>
        </w:rPr>
      </w:pPr>
      <w:r>
        <w:rPr>
          <w:sz w:val="24"/>
          <w:szCs w:val="24"/>
          <w14:textOutline w14:w="3048" w14:cap="flat" w14:cmpd="sng">
            <w14:solidFill>
              <w14:srgbClr w14:val="000000"/>
            </w14:solidFill>
            <w14:prstDash w14:val="solid"/>
            <w14:miter w14:lim="1"/>
          </w14:textOutline>
          <w:spacing w:val="-7"/>
        </w:rPr>
        <w:t>第十六条</w:t>
      </w:r>
      <w:r>
        <w:rPr>
          <w:sz w:val="24"/>
          <w:szCs w:val="24"/>
          <w:spacing w:val="9"/>
        </w:rPr>
        <w:t xml:space="preserve">  </w:t>
      </w:r>
      <w:r>
        <w:rPr>
          <w:sz w:val="24"/>
          <w:szCs w:val="24"/>
          <w14:textOutline w14:w="3048" w14:cap="flat" w14:cmpd="sng">
            <w14:solidFill>
              <w14:srgbClr w14:val="000000"/>
            </w14:solidFill>
            <w14:prstDash w14:val="solid"/>
            <w14:miter w14:lim="1"/>
          </w14:textOutline>
          <w:spacing w:val="-7"/>
        </w:rPr>
        <w:t>保密</w:t>
      </w:r>
    </w:p>
    <w:p>
      <w:pPr>
        <w:spacing w:line="396" w:lineRule="auto"/>
        <w:rPr>
          <w:rFonts w:ascii="Arial"/>
          <w:sz w:val="21"/>
        </w:rPr>
      </w:pPr>
      <w:r/>
    </w:p>
    <w:p>
      <w:pPr>
        <w:pStyle w:val="BodyText"/>
        <w:ind w:left="30" w:firstLine="484"/>
        <w:spacing w:before="79" w:line="360" w:lineRule="auto"/>
        <w:jc w:val="both"/>
        <w:rPr>
          <w:sz w:val="24"/>
          <w:szCs w:val="24"/>
        </w:rPr>
      </w:pPr>
      <w:r>
        <w:rPr>
          <w:sz w:val="24"/>
          <w:szCs w:val="24"/>
          <w:spacing w:val="-2"/>
        </w:rPr>
        <w:t>合同双方应对因履行合同而取得的另一方当事人的信息、资料等予以保密。</w:t>
      </w:r>
      <w:r>
        <w:rPr>
          <w:sz w:val="24"/>
          <w:szCs w:val="24"/>
          <w:spacing w:val="10"/>
        </w:rPr>
        <w:t xml:space="preserve"> </w:t>
      </w:r>
      <w:r>
        <w:rPr>
          <w:sz w:val="24"/>
          <w:szCs w:val="24"/>
          <w:spacing w:val="-6"/>
        </w:rPr>
        <w:t>未经另一方当事人书面同意，</w:t>
      </w:r>
      <w:r>
        <w:rPr>
          <w:sz w:val="24"/>
          <w:szCs w:val="24"/>
          <w:spacing w:val="-23"/>
        </w:rPr>
        <w:t xml:space="preserve"> </w:t>
      </w:r>
      <w:r>
        <w:rPr>
          <w:sz w:val="24"/>
          <w:szCs w:val="24"/>
          <w:spacing w:val="-6"/>
        </w:rPr>
        <w:t>任何一方均不得为与履行合同无关的目的使用或向</w:t>
      </w:r>
    </w:p>
    <w:p>
      <w:pPr>
        <w:pStyle w:val="BodyText"/>
        <w:ind w:left="39"/>
        <w:spacing w:line="220" w:lineRule="auto"/>
        <w:rPr>
          <w:sz w:val="24"/>
          <w:szCs w:val="24"/>
        </w:rPr>
      </w:pPr>
      <w:r>
        <w:rPr>
          <w:sz w:val="24"/>
          <w:szCs w:val="24"/>
          <w:spacing w:val="-3"/>
        </w:rPr>
        <w:t>第三方披露另一方当事人提供的信息、资料。</w:t>
      </w:r>
    </w:p>
    <w:p>
      <w:pPr>
        <w:pStyle w:val="BodyText"/>
        <w:ind w:left="519"/>
        <w:spacing w:before="182" w:line="222" w:lineRule="auto"/>
        <w:rPr>
          <w:sz w:val="24"/>
          <w:szCs w:val="24"/>
        </w:rPr>
      </w:pPr>
      <w:r>
        <w:rPr>
          <w:sz w:val="24"/>
          <w:szCs w:val="24"/>
          <w14:textOutline w14:w="3048" w14:cap="flat" w14:cmpd="sng">
            <w14:solidFill>
              <w14:srgbClr w14:val="000000"/>
            </w14:solidFill>
            <w14:prstDash w14:val="solid"/>
            <w14:miter w14:lim="1"/>
          </w14:textOutline>
          <w:spacing w:val="-6"/>
        </w:rPr>
        <w:t>第十七条</w:t>
      </w:r>
      <w:r>
        <w:rPr>
          <w:sz w:val="24"/>
          <w:szCs w:val="24"/>
          <w:spacing w:val="12"/>
        </w:rPr>
        <w:t xml:space="preserve">  </w:t>
      </w:r>
      <w:r>
        <w:rPr>
          <w:sz w:val="24"/>
          <w:szCs w:val="24"/>
          <w14:textOutline w14:w="3048" w14:cap="flat" w14:cmpd="sng">
            <w14:solidFill>
              <w14:srgbClr w14:val="000000"/>
            </w14:solidFill>
            <w14:prstDash w14:val="solid"/>
            <w14:miter w14:lim="1"/>
          </w14:textOutline>
          <w:spacing w:val="-6"/>
        </w:rPr>
        <w:t>不可抗力</w:t>
      </w:r>
    </w:p>
    <w:p>
      <w:pPr>
        <w:pStyle w:val="BodyText"/>
        <w:ind w:left="30" w:right="61" w:firstLine="478"/>
        <w:spacing w:before="179" w:line="360" w:lineRule="auto"/>
        <w:jc w:val="both"/>
        <w:rPr>
          <w:sz w:val="24"/>
          <w:szCs w:val="24"/>
        </w:rPr>
      </w:pPr>
      <w:r>
        <w:rPr>
          <w:sz w:val="24"/>
          <w:szCs w:val="24"/>
          <w:spacing w:val="-12"/>
        </w:rPr>
        <w:t>任何一方由于不可抗力的原因不能履行合同时，</w:t>
      </w:r>
      <w:r>
        <w:rPr>
          <w:sz w:val="24"/>
          <w:szCs w:val="24"/>
          <w:spacing w:val="-12"/>
        </w:rPr>
        <w:t xml:space="preserve"> </w:t>
      </w:r>
      <w:r>
        <w:rPr>
          <w:sz w:val="24"/>
          <w:szCs w:val="24"/>
          <w:spacing w:val="-12"/>
        </w:rPr>
        <w:t>应及时通知对方，</w:t>
      </w:r>
      <w:r>
        <w:rPr>
          <w:sz w:val="24"/>
          <w:szCs w:val="24"/>
          <w:spacing w:val="57"/>
        </w:rPr>
        <w:t xml:space="preserve"> </w:t>
      </w:r>
      <w:r>
        <w:rPr>
          <w:sz w:val="24"/>
          <w:szCs w:val="24"/>
          <w:spacing w:val="-12"/>
        </w:rPr>
        <w:t>以减轻可</w:t>
      </w:r>
      <w:r>
        <w:rPr>
          <w:sz w:val="24"/>
          <w:szCs w:val="24"/>
        </w:rPr>
        <w:t xml:space="preserve"> </w:t>
      </w:r>
      <w:r>
        <w:rPr>
          <w:sz w:val="24"/>
          <w:szCs w:val="24"/>
          <w:spacing w:val="-3"/>
        </w:rPr>
        <w:t>能给对方造成的损失。遭受不可抗力的一方可以延期履行、部</w:t>
      </w:r>
      <w:r>
        <w:rPr>
          <w:sz w:val="24"/>
          <w:szCs w:val="24"/>
          <w:spacing w:val="-4"/>
        </w:rPr>
        <w:t>分履行或者不履行</w:t>
      </w:r>
      <w:r>
        <w:rPr>
          <w:sz w:val="24"/>
          <w:szCs w:val="24"/>
        </w:rPr>
        <w:t xml:space="preserve"> </w:t>
      </w:r>
      <w:r>
        <w:rPr>
          <w:sz w:val="24"/>
          <w:szCs w:val="24"/>
          <w:spacing w:val="-6"/>
        </w:rPr>
        <w:t>合同，</w:t>
      </w:r>
      <w:r>
        <w:rPr>
          <w:sz w:val="24"/>
          <w:szCs w:val="24"/>
          <w:spacing w:val="-23"/>
        </w:rPr>
        <w:t xml:space="preserve"> </w:t>
      </w:r>
      <w:r>
        <w:rPr>
          <w:sz w:val="24"/>
          <w:szCs w:val="24"/>
          <w:spacing w:val="-6"/>
        </w:rPr>
        <w:t>并根据情况可部分或全部免予承担违约责任。若一方因未得到及时通知而</w:t>
      </w:r>
      <w:r>
        <w:rPr>
          <w:sz w:val="24"/>
          <w:szCs w:val="24"/>
        </w:rPr>
        <w:t xml:space="preserve"> </w:t>
      </w:r>
      <w:r>
        <w:rPr>
          <w:sz w:val="24"/>
          <w:szCs w:val="24"/>
          <w:spacing w:val="-6"/>
        </w:rPr>
        <w:t>导致损失增加的，</w:t>
      </w:r>
      <w:r>
        <w:rPr>
          <w:sz w:val="24"/>
          <w:szCs w:val="24"/>
          <w:spacing w:val="-6"/>
        </w:rPr>
        <w:t xml:space="preserve"> </w:t>
      </w:r>
      <w:r>
        <w:rPr>
          <w:sz w:val="24"/>
          <w:szCs w:val="24"/>
          <w:spacing w:val="-6"/>
        </w:rPr>
        <w:t>则受损方可就增加部分</w:t>
      </w:r>
      <w:r>
        <w:rPr>
          <w:sz w:val="24"/>
          <w:szCs w:val="24"/>
          <w:spacing w:val="-7"/>
        </w:rPr>
        <w:t>的损失向另一方要求相应的赔偿。一方</w:t>
      </w:r>
    </w:p>
    <w:p>
      <w:pPr>
        <w:pStyle w:val="BodyText"/>
        <w:ind w:left="31"/>
        <w:spacing w:before="1" w:line="220" w:lineRule="auto"/>
        <w:rPr>
          <w:sz w:val="24"/>
          <w:szCs w:val="24"/>
        </w:rPr>
      </w:pPr>
      <w:r>
        <w:rPr>
          <w:sz w:val="24"/>
          <w:szCs w:val="24"/>
          <w:spacing w:val="-3"/>
        </w:rPr>
        <w:t>迟延履行后发生不可抗力的，不免除其违约责任。</w:t>
      </w:r>
    </w:p>
    <w:p>
      <w:pPr>
        <w:spacing w:line="220" w:lineRule="auto"/>
        <w:sectPr>
          <w:pgSz w:w="11905" w:h="16840"/>
          <w:pgMar w:top="1431" w:right="1737" w:bottom="0" w:left="1785" w:header="0" w:footer="0" w:gutter="0"/>
        </w:sectPr>
        <w:rPr>
          <w:sz w:val="24"/>
          <w:szCs w:val="24"/>
        </w:rPr>
      </w:pPr>
    </w:p>
    <w:p>
      <w:pPr>
        <w:pStyle w:val="BodyText"/>
        <w:ind w:left="519"/>
        <w:spacing w:before="123" w:line="222" w:lineRule="auto"/>
        <w:rPr>
          <w:sz w:val="24"/>
          <w:szCs w:val="24"/>
        </w:rPr>
      </w:pPr>
      <w:r>
        <w:rPr>
          <w:sz w:val="24"/>
          <w:szCs w:val="24"/>
          <w14:textOutline w14:w="3048" w14:cap="flat" w14:cmpd="sng">
            <w14:solidFill>
              <w14:srgbClr w14:val="000000"/>
            </w14:solidFill>
            <w14:prstDash w14:val="solid"/>
            <w14:miter w14:lim="1"/>
          </w14:textOutline>
          <w:spacing w:val="-5"/>
        </w:rPr>
        <w:t>第十八条</w:t>
      </w:r>
      <w:r>
        <w:rPr>
          <w:sz w:val="24"/>
          <w:szCs w:val="24"/>
          <w:spacing w:val="11"/>
        </w:rPr>
        <w:t xml:space="preserve">  </w:t>
      </w:r>
      <w:r>
        <w:rPr>
          <w:sz w:val="24"/>
          <w:szCs w:val="24"/>
          <w14:textOutline w14:w="3048" w14:cap="flat" w14:cmpd="sng">
            <w14:solidFill>
              <w14:srgbClr w14:val="000000"/>
            </w14:solidFill>
            <w14:prstDash w14:val="solid"/>
            <w14:miter w14:lim="1"/>
          </w14:textOutline>
          <w:spacing w:val="-5"/>
        </w:rPr>
        <w:t>争议的解决</w:t>
      </w:r>
    </w:p>
    <w:p>
      <w:pPr>
        <w:pStyle w:val="BodyText"/>
        <w:ind w:left="533"/>
        <w:spacing w:before="178" w:line="468" w:lineRule="exact"/>
        <w:rPr>
          <w:sz w:val="24"/>
          <w:szCs w:val="24"/>
        </w:rPr>
      </w:pPr>
      <w:r>
        <w:rPr>
          <w:sz w:val="24"/>
          <w:szCs w:val="24"/>
          <w:spacing w:val="-8"/>
          <w:position w:val="17"/>
        </w:rPr>
        <w:t>因本合同引起的或与本合同有关的任何争议，</w:t>
      </w:r>
      <w:r>
        <w:rPr>
          <w:sz w:val="24"/>
          <w:szCs w:val="24"/>
          <w:spacing w:val="-8"/>
          <w:position w:val="17"/>
        </w:rPr>
        <w:t xml:space="preserve"> </w:t>
      </w:r>
      <w:r>
        <w:rPr>
          <w:sz w:val="24"/>
          <w:szCs w:val="24"/>
          <w:spacing w:val="-8"/>
          <w:position w:val="17"/>
        </w:rPr>
        <w:t>双方可通过友好协商解决。友</w:t>
      </w:r>
    </w:p>
    <w:p>
      <w:pPr>
        <w:pStyle w:val="BodyText"/>
        <w:spacing w:before="1" w:line="220" w:lineRule="auto"/>
        <w:jc w:val="right"/>
        <w:rPr>
          <w:sz w:val="24"/>
          <w:szCs w:val="24"/>
        </w:rPr>
      </w:pPr>
      <w:r>
        <w:rPr>
          <w:sz w:val="24"/>
          <w:szCs w:val="24"/>
          <w:spacing w:val="-1"/>
        </w:rPr>
        <w:t>好协商解决不成的，任何一方均可向</w:t>
      </w:r>
      <w:r>
        <w:rPr>
          <w:sz w:val="24"/>
          <w:szCs w:val="24"/>
          <w:u w:val="single" w:color="auto"/>
          <w:spacing w:val="-1"/>
        </w:rPr>
        <w:t>买方住所地</w:t>
      </w:r>
      <w:r>
        <w:rPr>
          <w:sz w:val="24"/>
          <w:szCs w:val="24"/>
          <w:u w:val="single" w:color="auto"/>
          <w:spacing w:val="-2"/>
        </w:rPr>
        <w:t>有管辖权的人民法院提起诉讼</w:t>
      </w:r>
      <w:r>
        <w:rPr>
          <w:sz w:val="24"/>
          <w:szCs w:val="24"/>
          <w:spacing w:val="-2"/>
        </w:rPr>
        <w:t>。</w:t>
      </w:r>
    </w:p>
    <w:p>
      <w:pPr>
        <w:pStyle w:val="BodyText"/>
        <w:ind w:left="519"/>
        <w:spacing w:before="181" w:line="222" w:lineRule="auto"/>
        <w:rPr>
          <w:sz w:val="24"/>
          <w:szCs w:val="24"/>
        </w:rPr>
      </w:pPr>
      <w:r>
        <w:rPr>
          <w:sz w:val="24"/>
          <w:szCs w:val="24"/>
          <w14:textOutline w14:w="3048" w14:cap="flat" w14:cmpd="sng">
            <w14:solidFill>
              <w14:srgbClr w14:val="000000"/>
            </w14:solidFill>
            <w14:prstDash w14:val="solid"/>
            <w14:miter w14:lim="1"/>
          </w14:textOutline>
          <w:spacing w:val="-1"/>
        </w:rPr>
        <w:t>第十九条</w:t>
      </w:r>
      <w:r>
        <w:rPr>
          <w:sz w:val="24"/>
          <w:szCs w:val="24"/>
          <w:spacing w:val="-1"/>
        </w:rPr>
        <w:t xml:space="preserve">  </w:t>
      </w:r>
      <w:r>
        <w:rPr>
          <w:sz w:val="24"/>
          <w:szCs w:val="24"/>
          <w14:textOutline w14:w="3048" w14:cap="flat" w14:cmpd="sng">
            <w14:solidFill>
              <w14:srgbClr w14:val="000000"/>
            </w14:solidFill>
            <w14:prstDash w14:val="solid"/>
            <w14:miter w14:lim="1"/>
          </w14:textOutline>
          <w:spacing w:val="-1"/>
        </w:rPr>
        <w:t>合同生效、合同的终止与解除</w:t>
      </w:r>
    </w:p>
    <w:p>
      <w:pPr>
        <w:pStyle w:val="BodyText"/>
        <w:ind w:left="519"/>
        <w:spacing w:before="178" w:line="468" w:lineRule="exact"/>
        <w:rPr>
          <w:sz w:val="24"/>
          <w:szCs w:val="24"/>
        </w:rPr>
      </w:pPr>
      <w:r>
        <w:rPr>
          <w:sz w:val="24"/>
          <w:szCs w:val="24"/>
          <w:spacing w:val="4"/>
          <w:position w:val="17"/>
        </w:rPr>
        <w:t>1.本合同应在双方法定代表人或其委托代理人</w:t>
      </w:r>
      <w:r>
        <w:rPr>
          <w:sz w:val="24"/>
          <w:szCs w:val="24"/>
          <w:spacing w:val="3"/>
          <w:position w:val="17"/>
        </w:rPr>
        <w:t>签字并加盖法人公章或合同</w:t>
      </w:r>
    </w:p>
    <w:p>
      <w:pPr>
        <w:pStyle w:val="BodyText"/>
        <w:ind w:left="31"/>
        <w:spacing w:before="1" w:line="222" w:lineRule="auto"/>
        <w:rPr>
          <w:sz w:val="24"/>
          <w:szCs w:val="24"/>
        </w:rPr>
      </w:pPr>
      <w:r>
        <w:rPr>
          <w:sz w:val="24"/>
          <w:szCs w:val="24"/>
          <w:spacing w:val="-7"/>
        </w:rPr>
        <w:t>专用章后生效。</w:t>
      </w:r>
    </w:p>
    <w:p>
      <w:pPr>
        <w:pStyle w:val="BodyText"/>
        <w:ind w:left="504"/>
        <w:spacing w:before="179" w:line="222" w:lineRule="auto"/>
        <w:rPr>
          <w:sz w:val="24"/>
          <w:szCs w:val="24"/>
        </w:rPr>
      </w:pPr>
      <w:r>
        <w:rPr>
          <w:sz w:val="24"/>
          <w:szCs w:val="24"/>
          <w:spacing w:val="-2"/>
        </w:rPr>
        <w:t>2.当合同各方完成了合同中规定的责任和义务，合同终止。</w:t>
      </w:r>
    </w:p>
    <w:p>
      <w:pPr>
        <w:pStyle w:val="BodyText"/>
        <w:ind w:left="506"/>
        <w:spacing w:before="179" w:line="360" w:lineRule="auto"/>
        <w:rPr>
          <w:sz w:val="24"/>
          <w:szCs w:val="24"/>
        </w:rPr>
      </w:pPr>
      <w:r>
        <w:rPr>
          <w:sz w:val="24"/>
          <w:szCs w:val="24"/>
          <w:spacing w:val="-3"/>
        </w:rPr>
        <w:t>3.一方迟延履行超过</w:t>
      </w:r>
      <w:r>
        <w:rPr>
          <w:sz w:val="24"/>
          <w:szCs w:val="24"/>
          <w:spacing w:val="-45"/>
        </w:rPr>
        <w:t xml:space="preserve"> </w:t>
      </w:r>
      <w:r>
        <w:rPr>
          <w:sz w:val="24"/>
          <w:szCs w:val="24"/>
          <w:u w:val="single" w:color="auto"/>
          <w:spacing w:val="-3"/>
        </w:rPr>
        <w:t>30</w:t>
      </w:r>
      <w:r>
        <w:rPr>
          <w:sz w:val="24"/>
          <w:szCs w:val="24"/>
          <w:u w:val="single" w:color="auto"/>
          <w:spacing w:val="-3"/>
        </w:rPr>
        <w:t xml:space="preserve"> </w:t>
      </w:r>
      <w:r>
        <w:rPr>
          <w:sz w:val="24"/>
          <w:szCs w:val="24"/>
          <w:u w:val="single" w:color="auto"/>
          <w:spacing w:val="-3"/>
        </w:rPr>
        <w:t>日</w:t>
      </w:r>
      <w:r>
        <w:rPr>
          <w:sz w:val="24"/>
          <w:szCs w:val="24"/>
          <w:spacing w:val="-3"/>
        </w:rPr>
        <w:t>或者有其他违约行为致使</w:t>
      </w:r>
      <w:r>
        <w:rPr>
          <w:sz w:val="24"/>
          <w:szCs w:val="24"/>
          <w:spacing w:val="-4"/>
        </w:rPr>
        <w:t>不能实现合同目的的，</w:t>
      </w:r>
    </w:p>
    <w:p>
      <w:pPr>
        <w:pStyle w:val="BodyText"/>
        <w:ind w:left="43"/>
        <w:spacing w:line="222" w:lineRule="auto"/>
        <w:rPr>
          <w:sz w:val="24"/>
          <w:szCs w:val="24"/>
        </w:rPr>
      </w:pPr>
      <w:r>
        <w:rPr>
          <w:sz w:val="24"/>
          <w:szCs w:val="24"/>
          <w:spacing w:val="-2"/>
        </w:rPr>
        <w:t>守约方有权解除合同，自合同解除通知对方之</w:t>
      </w:r>
      <w:r>
        <w:rPr>
          <w:sz w:val="24"/>
          <w:szCs w:val="24"/>
          <w:spacing w:val="-3"/>
        </w:rPr>
        <w:t>日起合同解除。</w:t>
      </w:r>
    </w:p>
    <w:p>
      <w:pPr>
        <w:pStyle w:val="BodyText"/>
        <w:ind w:left="500"/>
        <w:spacing w:before="180" w:line="219" w:lineRule="auto"/>
        <w:rPr>
          <w:sz w:val="24"/>
          <w:szCs w:val="24"/>
        </w:rPr>
      </w:pPr>
      <w:r>
        <w:rPr>
          <w:sz w:val="24"/>
          <w:szCs w:val="24"/>
          <w:spacing w:val="-2"/>
        </w:rPr>
        <w:t>4.若合同双方协商同意，合同可以在任何条件下终止与解除。</w:t>
      </w:r>
    </w:p>
    <w:p>
      <w:pPr>
        <w:pStyle w:val="BodyText"/>
        <w:ind w:left="35" w:right="81" w:firstLine="470"/>
        <w:spacing w:before="183" w:line="360" w:lineRule="auto"/>
        <w:rPr>
          <w:sz w:val="24"/>
          <w:szCs w:val="24"/>
        </w:rPr>
      </w:pPr>
      <w:r>
        <w:rPr>
          <w:sz w:val="24"/>
          <w:szCs w:val="24"/>
          <w:spacing w:val="-13"/>
        </w:rPr>
        <w:t>5.合同终止与解除后，</w:t>
      </w:r>
      <w:r>
        <w:rPr>
          <w:sz w:val="24"/>
          <w:szCs w:val="24"/>
          <w:spacing w:val="46"/>
        </w:rPr>
        <w:t xml:space="preserve"> </w:t>
      </w:r>
      <w:r>
        <w:rPr>
          <w:sz w:val="24"/>
          <w:szCs w:val="24"/>
          <w:spacing w:val="-13"/>
        </w:rPr>
        <w:t>双方应遵循诚实信用原则，</w:t>
      </w:r>
      <w:r>
        <w:rPr>
          <w:sz w:val="24"/>
          <w:szCs w:val="24"/>
          <w:spacing w:val="48"/>
        </w:rPr>
        <w:t xml:space="preserve"> </w:t>
      </w:r>
      <w:r>
        <w:rPr>
          <w:sz w:val="24"/>
          <w:szCs w:val="24"/>
          <w:spacing w:val="-13"/>
        </w:rPr>
        <w:t>履行通知、协助、保密义</w:t>
      </w:r>
      <w:r>
        <w:rPr>
          <w:sz w:val="24"/>
          <w:szCs w:val="24"/>
        </w:rPr>
        <w:t xml:space="preserve"> </w:t>
      </w:r>
      <w:r>
        <w:rPr>
          <w:sz w:val="24"/>
          <w:szCs w:val="24"/>
          <w:spacing w:val="-7"/>
        </w:rPr>
        <w:t>务，双方未履行完毕的义务不因合同的终止与解除而丧失或减损，</w:t>
      </w:r>
      <w:r>
        <w:rPr>
          <w:sz w:val="24"/>
          <w:szCs w:val="24"/>
          <w:spacing w:val="-7"/>
        </w:rPr>
        <w:t xml:space="preserve"> </w:t>
      </w:r>
      <w:r>
        <w:rPr>
          <w:sz w:val="24"/>
          <w:szCs w:val="24"/>
          <w:spacing w:val="-7"/>
        </w:rPr>
        <w:t>负有义务一方</w:t>
      </w:r>
    </w:p>
    <w:p>
      <w:pPr>
        <w:pStyle w:val="BodyText"/>
        <w:ind w:left="29"/>
        <w:spacing w:before="1" w:line="220" w:lineRule="auto"/>
        <w:rPr>
          <w:sz w:val="24"/>
          <w:szCs w:val="24"/>
        </w:rPr>
      </w:pPr>
      <w:r>
        <w:rPr>
          <w:sz w:val="24"/>
          <w:szCs w:val="24"/>
          <w:spacing w:val="-6"/>
        </w:rPr>
        <w:t>仍应如约履行。</w:t>
      </w:r>
    </w:p>
    <w:p>
      <w:pPr>
        <w:pStyle w:val="BodyText"/>
        <w:ind w:left="519"/>
        <w:spacing w:before="181" w:line="220" w:lineRule="auto"/>
        <w:rPr>
          <w:sz w:val="24"/>
          <w:szCs w:val="24"/>
        </w:rPr>
      </w:pPr>
      <w:r>
        <w:rPr>
          <w:sz w:val="24"/>
          <w:szCs w:val="24"/>
          <w14:textOutline w14:w="3048" w14:cap="flat" w14:cmpd="sng">
            <w14:solidFill>
              <w14:srgbClr w14:val="000000"/>
            </w14:solidFill>
            <w14:prstDash w14:val="solid"/>
            <w14:miter w14:lim="1"/>
          </w14:textOutline>
          <w:spacing w:val="-6"/>
        </w:rPr>
        <w:t>第二十条</w:t>
      </w:r>
      <w:r>
        <w:rPr>
          <w:sz w:val="24"/>
          <w:szCs w:val="24"/>
          <w:spacing w:val="12"/>
        </w:rPr>
        <w:t xml:space="preserve">  </w:t>
      </w:r>
      <w:r>
        <w:rPr>
          <w:sz w:val="24"/>
          <w:szCs w:val="24"/>
          <w14:textOutline w14:w="3048" w14:cap="flat" w14:cmpd="sng">
            <w14:solidFill>
              <w14:srgbClr w14:val="000000"/>
            </w14:solidFill>
            <w14:prstDash w14:val="solid"/>
            <w14:miter w14:lim="1"/>
          </w14:textOutline>
          <w:spacing w:val="-6"/>
        </w:rPr>
        <w:t>工作联络</w:t>
      </w:r>
    </w:p>
    <w:p>
      <w:pPr>
        <w:pStyle w:val="BodyText"/>
        <w:ind w:left="519"/>
        <w:spacing w:before="182" w:line="468" w:lineRule="exact"/>
        <w:rPr>
          <w:sz w:val="24"/>
          <w:szCs w:val="24"/>
        </w:rPr>
      </w:pPr>
      <w:r>
        <w:rPr>
          <w:sz w:val="24"/>
          <w:szCs w:val="24"/>
          <w:spacing w:val="-7"/>
          <w:position w:val="17"/>
        </w:rPr>
        <w:t>1.买卖双方应就合同履行中有关的事项及时进行联络，</w:t>
      </w:r>
      <w:r>
        <w:rPr>
          <w:sz w:val="24"/>
          <w:szCs w:val="24"/>
          <w:spacing w:val="-7"/>
          <w:position w:val="17"/>
        </w:rPr>
        <w:t xml:space="preserve"> </w:t>
      </w:r>
      <w:r>
        <w:rPr>
          <w:sz w:val="24"/>
          <w:szCs w:val="24"/>
          <w:spacing w:val="-7"/>
          <w:position w:val="17"/>
        </w:rPr>
        <w:t>重要事项应通过书面</w:t>
      </w:r>
    </w:p>
    <w:p>
      <w:pPr>
        <w:pStyle w:val="BodyText"/>
        <w:ind w:left="28"/>
        <w:spacing w:before="1" w:line="220" w:lineRule="auto"/>
        <w:rPr>
          <w:sz w:val="24"/>
          <w:szCs w:val="24"/>
        </w:rPr>
      </w:pPr>
      <w:r>
        <w:rPr>
          <w:sz w:val="24"/>
          <w:szCs w:val="24"/>
          <w:spacing w:val="-6"/>
        </w:rPr>
        <w:t>形式进行联络。</w:t>
      </w:r>
    </w:p>
    <w:p>
      <w:pPr>
        <w:pStyle w:val="BodyText"/>
        <w:ind w:left="504"/>
        <w:spacing w:before="181" w:line="468" w:lineRule="exact"/>
        <w:rPr>
          <w:sz w:val="24"/>
          <w:szCs w:val="24"/>
        </w:rPr>
      </w:pPr>
      <w:r>
        <w:rPr>
          <w:sz w:val="24"/>
          <w:szCs w:val="24"/>
          <w:spacing w:val="-3"/>
          <w:position w:val="17"/>
        </w:rPr>
        <w:t>2.书面形式指合同文件、信件和数据电文（包括传真、电子数</w:t>
      </w:r>
      <w:r>
        <w:rPr>
          <w:sz w:val="24"/>
          <w:szCs w:val="24"/>
          <w:spacing w:val="-4"/>
          <w:position w:val="17"/>
        </w:rPr>
        <w:t>据交换和电子</w:t>
      </w:r>
    </w:p>
    <w:p>
      <w:pPr>
        <w:pStyle w:val="BodyText"/>
        <w:ind w:left="46"/>
        <w:spacing w:line="221" w:lineRule="auto"/>
        <w:rPr>
          <w:sz w:val="24"/>
          <w:szCs w:val="24"/>
        </w:rPr>
      </w:pPr>
      <w:r>
        <w:rPr>
          <w:sz w:val="24"/>
          <w:szCs w:val="24"/>
          <w:spacing w:val="-4"/>
        </w:rPr>
        <w:t>邮件）等可以有形地表现所载内容的形式。</w:t>
      </w:r>
    </w:p>
    <w:p>
      <w:pPr>
        <w:pStyle w:val="BodyText"/>
        <w:ind w:left="29" w:firstLine="476"/>
        <w:spacing w:before="180" w:line="360" w:lineRule="auto"/>
        <w:rPr>
          <w:sz w:val="24"/>
          <w:szCs w:val="24"/>
        </w:rPr>
      </w:pPr>
      <w:r>
        <w:rPr>
          <w:sz w:val="24"/>
          <w:szCs w:val="24"/>
          <w:spacing w:val="-8"/>
        </w:rPr>
        <w:t>3.双方工作联络方式及相关资料送达的约定，</w:t>
      </w:r>
      <w:r>
        <w:rPr>
          <w:sz w:val="24"/>
          <w:szCs w:val="24"/>
          <w:spacing w:val="43"/>
        </w:rPr>
        <w:t xml:space="preserve"> </w:t>
      </w:r>
      <w:r>
        <w:rPr>
          <w:sz w:val="24"/>
          <w:szCs w:val="24"/>
          <w:spacing w:val="-8"/>
        </w:rPr>
        <w:t>以书面形</w:t>
      </w:r>
      <w:r>
        <w:rPr>
          <w:sz w:val="24"/>
          <w:szCs w:val="24"/>
          <w:spacing w:val="-9"/>
        </w:rPr>
        <w:t>式告知对方。工作联</w:t>
      </w:r>
      <w:r>
        <w:rPr>
          <w:sz w:val="24"/>
          <w:szCs w:val="24"/>
          <w:spacing w:val="-9"/>
        </w:rPr>
        <w:t xml:space="preserve"> </w:t>
      </w:r>
      <w:r>
        <w:rPr>
          <w:sz w:val="24"/>
          <w:szCs w:val="24"/>
          <w:spacing w:val="-8"/>
        </w:rPr>
        <w:t>络方式包括联系人、联系地址、联系方式等。相关资料包括但不限于计划、订单、</w:t>
      </w:r>
      <w:r>
        <w:rPr>
          <w:sz w:val="24"/>
          <w:szCs w:val="24"/>
          <w:spacing w:val="18"/>
        </w:rPr>
        <w:t xml:space="preserve"> </w:t>
      </w:r>
      <w:r>
        <w:rPr>
          <w:sz w:val="24"/>
          <w:szCs w:val="24"/>
          <w:spacing w:val="-9"/>
        </w:rPr>
        <w:t>价格确认单、结算单、发票、合同、通知、函件等文件的签收和送达，</w:t>
      </w:r>
      <w:r>
        <w:rPr>
          <w:sz w:val="24"/>
          <w:szCs w:val="24"/>
          <w:spacing w:val="76"/>
        </w:rPr>
        <w:t xml:space="preserve"> </w:t>
      </w:r>
      <w:r>
        <w:rPr>
          <w:sz w:val="24"/>
          <w:szCs w:val="24"/>
          <w:spacing w:val="-9"/>
        </w:rPr>
        <w:t>以及就</w:t>
      </w:r>
      <w:r>
        <w:rPr>
          <w:sz w:val="24"/>
          <w:szCs w:val="24"/>
          <w:spacing w:val="-10"/>
        </w:rPr>
        <w:t>合</w:t>
      </w:r>
      <w:r>
        <w:rPr>
          <w:sz w:val="24"/>
          <w:szCs w:val="24"/>
          <w:spacing w:val="-10"/>
        </w:rPr>
        <w:t xml:space="preserve"> </w:t>
      </w:r>
      <w:r>
        <w:rPr>
          <w:sz w:val="24"/>
          <w:szCs w:val="24"/>
          <w:spacing w:val="4"/>
        </w:rPr>
        <w:t>同发生争议进入诉讼程序后相关法律文书的送达。以上约定发生变更</w:t>
      </w:r>
      <w:r>
        <w:rPr>
          <w:sz w:val="24"/>
          <w:szCs w:val="24"/>
          <w:spacing w:val="3"/>
        </w:rPr>
        <w:t>时应当在</w:t>
      </w:r>
    </w:p>
    <w:p>
      <w:pPr>
        <w:pStyle w:val="BodyText"/>
        <w:ind w:left="20"/>
        <w:spacing w:before="1" w:line="220" w:lineRule="auto"/>
        <w:rPr>
          <w:sz w:val="24"/>
          <w:szCs w:val="24"/>
        </w:rPr>
      </w:pPr>
      <w:r>
        <w:rPr>
          <w:sz w:val="24"/>
          <w:szCs w:val="24"/>
          <w:u w:val="single" w:color="auto"/>
          <w:spacing w:val="-3"/>
        </w:rPr>
        <w:t>48</w:t>
      </w:r>
      <w:r>
        <w:rPr>
          <w:sz w:val="24"/>
          <w:szCs w:val="24"/>
          <w:u w:val="single" w:color="auto"/>
          <w:spacing w:val="-44"/>
        </w:rPr>
        <w:t xml:space="preserve"> </w:t>
      </w:r>
      <w:r>
        <w:rPr>
          <w:sz w:val="24"/>
          <w:szCs w:val="24"/>
          <w:u w:val="single" w:color="auto"/>
          <w:spacing w:val="-3"/>
        </w:rPr>
        <w:t>小时</w:t>
      </w:r>
      <w:r>
        <w:rPr>
          <w:sz w:val="24"/>
          <w:szCs w:val="24"/>
          <w:spacing w:val="-3"/>
        </w:rPr>
        <w:t>内以书面方式履行通知义务。</w:t>
      </w:r>
    </w:p>
    <w:p>
      <w:pPr>
        <w:pStyle w:val="BodyText"/>
        <w:ind w:left="500"/>
        <w:spacing w:before="181" w:line="468" w:lineRule="exact"/>
        <w:rPr>
          <w:sz w:val="24"/>
          <w:szCs w:val="24"/>
        </w:rPr>
      </w:pPr>
      <w:r>
        <w:rPr>
          <w:sz w:val="24"/>
          <w:szCs w:val="24"/>
          <w:position w:val="17"/>
        </w:rPr>
        <w:t>4.卖方确认其有效的送达地址为:</w:t>
      </w:r>
      <w:r>
        <w:rPr>
          <w:sz w:val="24"/>
          <w:szCs w:val="24"/>
          <w:position w:val="17"/>
        </w:rPr>
        <w:t xml:space="preserve">                                  </w:t>
      </w:r>
      <w:r>
        <w:rPr>
          <w:sz w:val="24"/>
          <w:szCs w:val="24"/>
          <w:position w:val="17"/>
        </w:rPr>
        <w:t>。</w:t>
      </w:r>
    </w:p>
    <w:p>
      <w:pPr>
        <w:pStyle w:val="BodyText"/>
        <w:ind w:left="34"/>
        <w:spacing w:before="1" w:line="220" w:lineRule="auto"/>
        <w:rPr>
          <w:sz w:val="24"/>
          <w:szCs w:val="24"/>
        </w:rPr>
      </w:pPr>
      <w:r>
        <w:rPr>
          <w:sz w:val="24"/>
          <w:szCs w:val="24"/>
          <w:spacing w:val="-14"/>
        </w:rPr>
        <w:t>签收人：</w:t>
      </w:r>
      <w:r>
        <w:rPr>
          <w:sz w:val="24"/>
          <w:szCs w:val="24"/>
          <w:spacing w:val="2"/>
        </w:rPr>
        <w:t xml:space="preserve">        </w:t>
      </w:r>
      <w:r>
        <w:rPr>
          <w:sz w:val="24"/>
          <w:szCs w:val="24"/>
          <w:spacing w:val="-14"/>
        </w:rPr>
        <w:t>联系电话</w:t>
      </w:r>
      <w:r>
        <w:rPr>
          <w:sz w:val="24"/>
          <w:szCs w:val="24"/>
          <w:spacing w:val="-14"/>
        </w:rPr>
        <w:t xml:space="preserve">            </w:t>
      </w:r>
      <w:r>
        <w:rPr>
          <w:sz w:val="24"/>
          <w:szCs w:val="24"/>
          <w:spacing w:val="-14"/>
        </w:rPr>
        <w:t>传真：/</w:t>
      </w:r>
      <w:r>
        <w:rPr>
          <w:sz w:val="24"/>
          <w:szCs w:val="24"/>
          <w:spacing w:val="35"/>
        </w:rPr>
        <w:t xml:space="preserve"> </w:t>
      </w:r>
      <w:r>
        <w:rPr>
          <w:sz w:val="24"/>
          <w:szCs w:val="24"/>
          <w:spacing w:val="-14"/>
        </w:rPr>
        <w:t>，电子邮箱：</w:t>
      </w:r>
      <w:r>
        <w:rPr>
          <w:sz w:val="24"/>
          <w:szCs w:val="24"/>
          <w:spacing w:val="-14"/>
        </w:rPr>
        <w:t xml:space="preserve"> </w:t>
      </w:r>
      <w:r>
        <w:rPr>
          <w:sz w:val="24"/>
          <w:szCs w:val="24"/>
          <w:spacing w:val="-15"/>
        </w:rPr>
        <w:t xml:space="preserve">               </w:t>
      </w:r>
      <w:r>
        <w:rPr>
          <w:sz w:val="24"/>
          <w:szCs w:val="24"/>
          <w:spacing w:val="-15"/>
        </w:rPr>
        <w:t>。</w:t>
      </w:r>
    </w:p>
    <w:p>
      <w:pPr>
        <w:pStyle w:val="BodyText"/>
        <w:ind w:left="519"/>
        <w:spacing w:before="181" w:line="468" w:lineRule="exact"/>
        <w:rPr>
          <w:sz w:val="24"/>
          <w:szCs w:val="24"/>
        </w:rPr>
      </w:pPr>
      <w:r>
        <w:rPr>
          <w:sz w:val="24"/>
          <w:szCs w:val="24"/>
          <w:position w:val="17"/>
        </w:rPr>
        <w:t>买方确认其有效的送达地址为:</w:t>
      </w:r>
      <w:r>
        <w:rPr>
          <w:sz w:val="24"/>
          <w:szCs w:val="24"/>
          <w:position w:val="17"/>
        </w:rPr>
        <w:t xml:space="preserve">                                   </w:t>
      </w:r>
      <w:r>
        <w:rPr>
          <w:sz w:val="24"/>
          <w:szCs w:val="24"/>
          <w:spacing w:val="-1"/>
          <w:position w:val="17"/>
        </w:rPr>
        <w:t xml:space="preserve"> </w:t>
      </w:r>
      <w:r>
        <w:rPr>
          <w:sz w:val="24"/>
          <w:szCs w:val="24"/>
          <w:spacing w:val="-1"/>
          <w:position w:val="17"/>
        </w:rPr>
        <w:t>。</w:t>
      </w:r>
    </w:p>
    <w:p>
      <w:pPr>
        <w:pStyle w:val="BodyText"/>
        <w:ind w:left="34"/>
        <w:spacing w:before="1" w:line="220" w:lineRule="auto"/>
        <w:rPr>
          <w:sz w:val="24"/>
          <w:szCs w:val="24"/>
        </w:rPr>
      </w:pPr>
      <w:r>
        <w:rPr>
          <w:sz w:val="24"/>
          <w:szCs w:val="24"/>
          <w:spacing w:val="-14"/>
        </w:rPr>
        <w:t>签收人：</w:t>
      </w:r>
      <w:r>
        <w:rPr>
          <w:sz w:val="24"/>
          <w:szCs w:val="24"/>
          <w:spacing w:val="2"/>
        </w:rPr>
        <w:t xml:space="preserve">        </w:t>
      </w:r>
      <w:r>
        <w:rPr>
          <w:sz w:val="24"/>
          <w:szCs w:val="24"/>
          <w:spacing w:val="-14"/>
        </w:rPr>
        <w:t>联系电话</w:t>
      </w:r>
      <w:r>
        <w:rPr>
          <w:sz w:val="24"/>
          <w:szCs w:val="24"/>
          <w:spacing w:val="-14"/>
        </w:rPr>
        <w:t xml:space="preserve">            </w:t>
      </w:r>
      <w:r>
        <w:rPr>
          <w:sz w:val="24"/>
          <w:szCs w:val="24"/>
          <w:spacing w:val="-14"/>
        </w:rPr>
        <w:t>传真：/</w:t>
      </w:r>
      <w:r>
        <w:rPr>
          <w:sz w:val="24"/>
          <w:szCs w:val="24"/>
          <w:spacing w:val="35"/>
        </w:rPr>
        <w:t xml:space="preserve"> </w:t>
      </w:r>
      <w:r>
        <w:rPr>
          <w:sz w:val="24"/>
          <w:szCs w:val="24"/>
          <w:spacing w:val="-14"/>
        </w:rPr>
        <w:t>，电子邮箱：</w:t>
      </w:r>
      <w:r>
        <w:rPr>
          <w:sz w:val="24"/>
          <w:szCs w:val="24"/>
          <w:spacing w:val="-14"/>
        </w:rPr>
        <w:t xml:space="preserve"> </w:t>
      </w:r>
      <w:r>
        <w:rPr>
          <w:sz w:val="24"/>
          <w:szCs w:val="24"/>
          <w:spacing w:val="-15"/>
        </w:rPr>
        <w:t xml:space="preserve">               </w:t>
      </w:r>
      <w:r>
        <w:rPr>
          <w:sz w:val="24"/>
          <w:szCs w:val="24"/>
          <w:spacing w:val="-15"/>
        </w:rPr>
        <w:t>。</w:t>
      </w:r>
    </w:p>
    <w:p>
      <w:pPr>
        <w:pStyle w:val="BodyText"/>
        <w:ind w:right="9"/>
        <w:spacing w:before="181" w:line="468" w:lineRule="exact"/>
        <w:jc w:val="right"/>
        <w:rPr>
          <w:sz w:val="24"/>
          <w:szCs w:val="24"/>
        </w:rPr>
      </w:pPr>
      <w:r>
        <w:rPr>
          <w:sz w:val="24"/>
          <w:szCs w:val="24"/>
          <w:spacing w:val="-12"/>
          <w:position w:val="17"/>
        </w:rPr>
        <w:t>上述送达信息发生变动的，</w:t>
      </w:r>
      <w:r>
        <w:rPr>
          <w:sz w:val="24"/>
          <w:szCs w:val="24"/>
          <w:spacing w:val="-41"/>
          <w:position w:val="17"/>
        </w:rPr>
        <w:t xml:space="preserve"> </w:t>
      </w:r>
      <w:r>
        <w:rPr>
          <w:sz w:val="24"/>
          <w:szCs w:val="24"/>
          <w:spacing w:val="-12"/>
          <w:position w:val="17"/>
        </w:rPr>
        <w:t>应在变动之日起</w:t>
      </w:r>
      <w:r>
        <w:rPr>
          <w:sz w:val="24"/>
          <w:szCs w:val="24"/>
          <w:spacing w:val="-47"/>
          <w:position w:val="17"/>
        </w:rPr>
        <w:t xml:space="preserve"> </w:t>
      </w:r>
      <w:r>
        <w:rPr>
          <w:sz w:val="24"/>
          <w:szCs w:val="24"/>
          <w:spacing w:val="-12"/>
          <w:position w:val="17"/>
        </w:rPr>
        <w:t>3</w:t>
      </w:r>
      <w:r>
        <w:rPr>
          <w:sz w:val="24"/>
          <w:szCs w:val="24"/>
          <w:spacing w:val="-12"/>
          <w:position w:val="17"/>
        </w:rPr>
        <w:t xml:space="preserve"> </w:t>
      </w:r>
      <w:r>
        <w:rPr>
          <w:sz w:val="24"/>
          <w:szCs w:val="24"/>
          <w:spacing w:val="-12"/>
          <w:position w:val="17"/>
        </w:rPr>
        <w:t>日</w:t>
      </w:r>
      <w:r>
        <w:rPr>
          <w:sz w:val="24"/>
          <w:szCs w:val="24"/>
          <w:spacing w:val="-13"/>
          <w:position w:val="17"/>
        </w:rPr>
        <w:t>内书面形式通知对方。否则，</w:t>
      </w:r>
    </w:p>
    <w:p>
      <w:pPr>
        <w:pStyle w:val="BodyText"/>
        <w:ind w:left="32"/>
        <w:spacing w:before="1" w:line="221" w:lineRule="auto"/>
        <w:rPr>
          <w:sz w:val="24"/>
          <w:szCs w:val="24"/>
        </w:rPr>
      </w:pPr>
      <w:r>
        <w:rPr>
          <w:sz w:val="24"/>
          <w:szCs w:val="24"/>
          <w:spacing w:val="-2"/>
        </w:rPr>
        <w:t>一方依照原送达信息送达对方的通知、合同履约文件、法律文书等视为有效。</w:t>
      </w:r>
    </w:p>
    <w:p>
      <w:pPr>
        <w:spacing w:line="221" w:lineRule="auto"/>
        <w:sectPr>
          <w:pgSz w:w="11905" w:h="16840"/>
          <w:pgMar w:top="1431" w:right="1717" w:bottom="0" w:left="1785" w:header="0" w:footer="0" w:gutter="0"/>
        </w:sectPr>
        <w:rPr>
          <w:sz w:val="24"/>
          <w:szCs w:val="24"/>
        </w:rPr>
      </w:pPr>
    </w:p>
    <w:p>
      <w:pPr>
        <w:pStyle w:val="BodyText"/>
        <w:ind w:left="1286"/>
        <w:spacing w:before="122" w:line="222" w:lineRule="auto"/>
        <w:rPr>
          <w:sz w:val="24"/>
          <w:szCs w:val="24"/>
        </w:rPr>
      </w:pPr>
      <w:r>
        <w:rPr>
          <w:sz w:val="24"/>
          <w:szCs w:val="24"/>
          <w14:textOutline w14:w="3048" w14:cap="flat" w14:cmpd="sng">
            <w14:solidFill>
              <w14:srgbClr w14:val="000000"/>
            </w14:solidFill>
            <w14:prstDash w14:val="solid"/>
            <w14:miter w14:lim="1"/>
          </w14:textOutline>
          <w:spacing w:val="-2"/>
        </w:rPr>
        <w:t>第二十一条</w:t>
      </w:r>
      <w:r>
        <w:rPr>
          <w:sz w:val="24"/>
          <w:szCs w:val="24"/>
          <w:spacing w:val="-2"/>
        </w:rPr>
        <w:t xml:space="preserve">  </w:t>
      </w:r>
      <w:r>
        <w:rPr>
          <w:sz w:val="24"/>
          <w:szCs w:val="24"/>
          <w14:textOutline w14:w="3048" w14:cap="flat" w14:cmpd="sng">
            <w14:solidFill>
              <w14:srgbClr w14:val="000000"/>
            </w14:solidFill>
            <w14:prstDash w14:val="solid"/>
            <w14:miter w14:lim="1"/>
          </w14:textOutline>
          <w:spacing w:val="-2"/>
        </w:rPr>
        <w:t>其他约定事项</w:t>
      </w:r>
    </w:p>
    <w:p>
      <w:pPr>
        <w:pStyle w:val="BodyText"/>
        <w:ind w:left="1286"/>
        <w:spacing w:before="179" w:line="468" w:lineRule="exact"/>
        <w:rPr>
          <w:sz w:val="24"/>
          <w:szCs w:val="24"/>
        </w:rPr>
      </w:pPr>
      <w:r>
        <w:rPr>
          <w:sz w:val="24"/>
          <w:szCs w:val="24"/>
          <w:spacing w:val="-7"/>
          <w:position w:val="17"/>
        </w:rPr>
        <w:t>1.未经对方当事人书面同意，</w:t>
      </w:r>
      <w:r>
        <w:rPr>
          <w:sz w:val="24"/>
          <w:szCs w:val="24"/>
          <w:spacing w:val="-7"/>
          <w:position w:val="17"/>
        </w:rPr>
        <w:t xml:space="preserve"> </w:t>
      </w:r>
      <w:r>
        <w:rPr>
          <w:sz w:val="24"/>
          <w:szCs w:val="24"/>
          <w:spacing w:val="-7"/>
          <w:position w:val="17"/>
        </w:rPr>
        <w:t>合同任何一方均不得转让其在本合同项下的权</w:t>
      </w:r>
    </w:p>
    <w:p>
      <w:pPr>
        <w:pStyle w:val="BodyText"/>
        <w:ind w:left="795"/>
        <w:spacing w:line="222" w:lineRule="auto"/>
        <w:rPr>
          <w:sz w:val="24"/>
          <w:szCs w:val="24"/>
        </w:rPr>
      </w:pPr>
      <w:r>
        <w:rPr>
          <w:sz w:val="24"/>
          <w:szCs w:val="24"/>
          <w:spacing w:val="-9"/>
        </w:rPr>
        <w:t>利义务。</w:t>
      </w:r>
    </w:p>
    <w:p>
      <w:pPr>
        <w:pStyle w:val="BodyText"/>
        <w:ind w:left="1271"/>
        <w:spacing w:before="178" w:line="468" w:lineRule="exact"/>
        <w:rPr>
          <w:sz w:val="24"/>
          <w:szCs w:val="24"/>
        </w:rPr>
      </w:pPr>
      <w:r>
        <w:rPr>
          <w:sz w:val="24"/>
          <w:szCs w:val="24"/>
          <w:spacing w:val="-6"/>
          <w:position w:val="17"/>
        </w:rPr>
        <w:t>2.本合同中除签约双方法定代表人或委托代理人的签名以外，</w:t>
      </w:r>
      <w:r>
        <w:rPr>
          <w:sz w:val="24"/>
          <w:szCs w:val="24"/>
          <w:spacing w:val="-19"/>
          <w:position w:val="17"/>
        </w:rPr>
        <w:t xml:space="preserve"> </w:t>
      </w:r>
      <w:r>
        <w:rPr>
          <w:sz w:val="24"/>
          <w:szCs w:val="24"/>
          <w:spacing w:val="-6"/>
          <w:position w:val="17"/>
        </w:rPr>
        <w:t>手写的内容均</w:t>
      </w:r>
    </w:p>
    <w:p>
      <w:pPr>
        <w:pStyle w:val="BodyText"/>
        <w:ind w:left="804"/>
        <w:spacing w:before="1" w:line="222" w:lineRule="auto"/>
        <w:rPr>
          <w:sz w:val="24"/>
          <w:szCs w:val="24"/>
        </w:rPr>
      </w:pPr>
      <w:r>
        <w:rPr>
          <w:sz w:val="24"/>
          <w:szCs w:val="24"/>
          <w:spacing w:val="-3"/>
        </w:rPr>
        <w:t>为无效条款，对签约双方不具有法律效力。</w:t>
      </w:r>
    </w:p>
    <w:p>
      <w:pPr>
        <w:pStyle w:val="BodyText"/>
        <w:ind w:left="1273"/>
        <w:spacing w:before="179" w:line="468" w:lineRule="exact"/>
        <w:rPr>
          <w:sz w:val="24"/>
          <w:szCs w:val="24"/>
        </w:rPr>
      </w:pPr>
      <w:r>
        <w:rPr>
          <w:sz w:val="24"/>
          <w:szCs w:val="24"/>
          <w:spacing w:val="-7"/>
          <w:position w:val="17"/>
        </w:rPr>
        <w:t>3.买、卖双方对本合同的条款已充分阅读，</w:t>
      </w:r>
      <w:r>
        <w:rPr>
          <w:sz w:val="24"/>
          <w:szCs w:val="24"/>
          <w:spacing w:val="-7"/>
          <w:position w:val="17"/>
        </w:rPr>
        <w:t xml:space="preserve"> </w:t>
      </w:r>
      <w:r>
        <w:rPr>
          <w:sz w:val="24"/>
          <w:szCs w:val="24"/>
          <w:spacing w:val="-7"/>
          <w:position w:val="17"/>
        </w:rPr>
        <w:t>完全理解每一条款的真实意思表</w:t>
      </w:r>
    </w:p>
    <w:p>
      <w:pPr>
        <w:pStyle w:val="BodyText"/>
        <w:ind w:left="796"/>
        <w:spacing w:line="220" w:lineRule="auto"/>
        <w:rPr>
          <w:sz w:val="24"/>
          <w:szCs w:val="24"/>
        </w:rPr>
      </w:pPr>
      <w:r>
        <w:rPr>
          <w:sz w:val="24"/>
          <w:szCs w:val="24"/>
          <w:spacing w:val="-3"/>
        </w:rPr>
        <w:t>示，同意签订并遵守本合同的全部约定。</w:t>
      </w:r>
    </w:p>
    <w:p>
      <w:pPr>
        <w:pStyle w:val="BodyText"/>
        <w:ind w:left="1270"/>
        <w:spacing w:before="182" w:line="468" w:lineRule="exact"/>
        <w:rPr>
          <w:sz w:val="24"/>
          <w:szCs w:val="24"/>
        </w:rPr>
      </w:pPr>
      <w:r>
        <w:rPr>
          <w:sz w:val="24"/>
          <w:szCs w:val="24"/>
          <w:spacing w:val="-10"/>
          <w:position w:val="17"/>
        </w:rPr>
        <w:t>6.本合同其他未尽事宜，</w:t>
      </w:r>
      <w:r>
        <w:rPr>
          <w:sz w:val="24"/>
          <w:szCs w:val="24"/>
          <w:spacing w:val="-10"/>
          <w:position w:val="17"/>
        </w:rPr>
        <w:t xml:space="preserve"> </w:t>
      </w:r>
      <w:r>
        <w:rPr>
          <w:sz w:val="24"/>
          <w:szCs w:val="24"/>
          <w:spacing w:val="-10"/>
          <w:position w:val="17"/>
        </w:rPr>
        <w:t>双方另行签订补</w:t>
      </w:r>
      <w:r>
        <w:rPr>
          <w:sz w:val="24"/>
          <w:szCs w:val="24"/>
          <w:spacing w:val="-11"/>
          <w:position w:val="17"/>
        </w:rPr>
        <w:t>充协议作为本合同的附件，</w:t>
      </w:r>
      <w:r>
        <w:rPr>
          <w:sz w:val="24"/>
          <w:szCs w:val="24"/>
          <w:spacing w:val="28"/>
          <w:position w:val="17"/>
        </w:rPr>
        <w:t xml:space="preserve"> </w:t>
      </w:r>
      <w:r>
        <w:rPr>
          <w:sz w:val="24"/>
          <w:szCs w:val="24"/>
          <w:spacing w:val="-11"/>
          <w:position w:val="17"/>
        </w:rPr>
        <w:t>与本合</w:t>
      </w:r>
    </w:p>
    <w:p>
      <w:pPr>
        <w:pStyle w:val="BodyText"/>
        <w:ind w:left="824"/>
        <w:spacing w:line="222" w:lineRule="auto"/>
        <w:rPr>
          <w:sz w:val="24"/>
          <w:szCs w:val="24"/>
        </w:rPr>
      </w:pPr>
      <w:r>
        <w:rPr>
          <w:sz w:val="24"/>
          <w:szCs w:val="24"/>
          <w:spacing w:val="-7"/>
        </w:rPr>
        <w:t>同具有同等法律效力。</w:t>
      </w:r>
    </w:p>
    <w:p>
      <w:pPr>
        <w:pStyle w:val="BodyText"/>
        <w:ind w:left="1274"/>
        <w:spacing w:before="179" w:line="222" w:lineRule="auto"/>
        <w:rPr>
          <w:sz w:val="24"/>
          <w:szCs w:val="24"/>
        </w:rPr>
      </w:pPr>
      <w:r>
        <w:rPr>
          <w:sz w:val="24"/>
          <w:szCs w:val="24"/>
          <w:spacing w:val="-2"/>
        </w:rPr>
        <w:t>7.本合同一式</w:t>
      </w:r>
      <w:r>
        <w:rPr>
          <w:sz w:val="24"/>
          <w:szCs w:val="24"/>
          <w:u w:val="single" w:color="auto"/>
          <w:spacing w:val="-2"/>
        </w:rPr>
        <w:t xml:space="preserve">   </w:t>
      </w:r>
      <w:r>
        <w:rPr>
          <w:sz w:val="24"/>
          <w:szCs w:val="24"/>
          <w:spacing w:val="-105"/>
        </w:rPr>
        <w:t xml:space="preserve"> </w:t>
      </w:r>
      <w:r>
        <w:rPr>
          <w:sz w:val="24"/>
          <w:szCs w:val="24"/>
          <w:spacing w:val="-2"/>
        </w:rPr>
        <w:t>份，买方</w:t>
      </w:r>
      <w:r>
        <w:rPr>
          <w:sz w:val="24"/>
          <w:szCs w:val="24"/>
          <w:u w:val="single" w:color="auto"/>
          <w:spacing w:val="-2"/>
        </w:rPr>
        <w:t xml:space="preserve">   </w:t>
      </w:r>
      <w:r>
        <w:rPr>
          <w:sz w:val="24"/>
          <w:szCs w:val="24"/>
          <w:spacing w:val="-104"/>
        </w:rPr>
        <w:t xml:space="preserve"> </w:t>
      </w:r>
      <w:r>
        <w:rPr>
          <w:sz w:val="24"/>
          <w:szCs w:val="24"/>
          <w:spacing w:val="-2"/>
        </w:rPr>
        <w:t>份，卖</w:t>
      </w:r>
      <w:r>
        <w:rPr>
          <w:sz w:val="24"/>
          <w:szCs w:val="24"/>
          <w:spacing w:val="-3"/>
        </w:rPr>
        <w:t>方</w:t>
      </w:r>
      <w:r>
        <w:rPr>
          <w:sz w:val="24"/>
          <w:szCs w:val="24"/>
          <w:u w:val="single" w:color="auto"/>
          <w:spacing w:val="-3"/>
        </w:rPr>
        <w:t xml:space="preserve">   </w:t>
      </w:r>
      <w:r>
        <w:rPr>
          <w:sz w:val="24"/>
          <w:szCs w:val="24"/>
          <w:spacing w:val="-104"/>
        </w:rPr>
        <w:t xml:space="preserve"> </w:t>
      </w:r>
      <w:r>
        <w:rPr>
          <w:sz w:val="24"/>
          <w:szCs w:val="24"/>
          <w:spacing w:val="-3"/>
        </w:rPr>
        <w:t>份，每份具有同等法律效力。</w:t>
      </w:r>
    </w:p>
    <w:p>
      <w:pPr>
        <w:spacing w:line="282" w:lineRule="auto"/>
        <w:rPr>
          <w:rFonts w:ascii="Arial"/>
          <w:sz w:val="21"/>
        </w:rPr>
      </w:pPr>
      <w:r/>
    </w:p>
    <w:p>
      <w:pPr>
        <w:spacing w:line="283" w:lineRule="auto"/>
        <w:rPr>
          <w:rFonts w:ascii="Arial"/>
          <w:sz w:val="21"/>
        </w:rPr>
      </w:pPr>
      <w:r/>
    </w:p>
    <w:p>
      <w:pPr>
        <w:pStyle w:val="BodyText"/>
        <w:ind w:left="780" w:right="699" w:firstLine="506"/>
        <w:spacing w:before="79" w:line="360" w:lineRule="auto"/>
        <w:tabs>
          <w:tab w:val="left" w:pos="910"/>
        </w:tabs>
        <w:jc w:val="both"/>
        <w:rPr>
          <w:sz w:val="24"/>
          <w:szCs w:val="24"/>
        </w:rPr>
      </w:pPr>
      <w:r>
        <w:rPr>
          <w:sz w:val="24"/>
          <w:szCs w:val="24"/>
          <w14:textOutline w14:w="3048" w14:cap="flat" w14:cmpd="sng">
            <w14:solidFill>
              <w14:srgbClr w14:val="000000"/>
            </w14:solidFill>
            <w14:prstDash w14:val="solid"/>
            <w14:miter w14:lim="1"/>
          </w14:textOutline>
          <w:spacing w:val="-13"/>
        </w:rPr>
        <w:t>附件：</w:t>
      </w:r>
      <w:r>
        <w:rPr>
          <w:sz w:val="24"/>
          <w:szCs w:val="24"/>
          <w:spacing w:val="-49"/>
        </w:rPr>
        <w:t xml:space="preserve"> </w:t>
      </w:r>
      <w:r>
        <w:rPr>
          <w:sz w:val="24"/>
          <w:szCs w:val="24"/>
          <w:u w:val="single" w:color="auto"/>
          <w:spacing w:val="-27"/>
        </w:rPr>
        <w:t xml:space="preserve"> </w:t>
      </w:r>
      <w:r>
        <w:rPr>
          <w:sz w:val="24"/>
          <w:szCs w:val="24"/>
          <w:u w:val="single" w:color="auto"/>
          <w:spacing w:val="-13"/>
        </w:rPr>
        <w:t>《关于严禁采取停止供货、围堵等恶劣方式解决合同纠纷的承诺</w:t>
      </w:r>
      <w:r>
        <w:rPr>
          <w:sz w:val="24"/>
          <w:szCs w:val="24"/>
          <w:u w:val="single" w:color="auto"/>
          <w:spacing w:val="-14"/>
        </w:rPr>
        <w:t>函》、</w:t>
      </w:r>
      <w:r>
        <w:rPr>
          <w:sz w:val="24"/>
          <w:szCs w:val="24"/>
        </w:rPr>
        <w:t xml:space="preserve"> </w:t>
      </w:r>
      <w:r>
        <w:rPr>
          <w:sz w:val="24"/>
          <w:szCs w:val="24"/>
          <w:u w:val="single" w:color="auto"/>
        </w:rPr>
        <w:tab/>
      </w:r>
      <w:r>
        <w:rPr>
          <w:sz w:val="24"/>
          <w:szCs w:val="24"/>
          <w:u w:val="single" w:color="auto"/>
          <w:spacing w:val="-14"/>
        </w:rPr>
        <w:t>《廉洁合同》</w:t>
      </w:r>
      <w:r>
        <w:rPr>
          <w:sz w:val="24"/>
          <w:szCs w:val="24"/>
          <w:u w:val="single" w:color="auto"/>
          <w:spacing w:val="-14"/>
        </w:rPr>
        <w:t xml:space="preserve"> </w:t>
      </w:r>
      <w:r>
        <w:rPr>
          <w:sz w:val="24"/>
          <w:szCs w:val="24"/>
          <w:u w:val="single" w:color="000000"/>
          <w14:textOutline w14:w="3048" w14:cap="flat" w14:cmpd="sng">
            <w14:solidFill>
              <w14:srgbClr w14:val="000000"/>
            </w14:solidFill>
            <w14:prstDash w14:val="solid"/>
            <w14:miter w14:lim="1"/>
          </w14:textOutline>
          <w:spacing w:val="-14"/>
        </w:rPr>
        <w:t>、</w:t>
      </w:r>
      <w:r>
        <w:rPr>
          <w:sz w:val="24"/>
          <w:szCs w:val="24"/>
          <w:u w:val="single" w:color="auto"/>
          <w:spacing w:val="-14"/>
        </w:rPr>
        <w:t>营业执照、开户行许可证等、法定代表人身份证、</w:t>
      </w:r>
      <w:r>
        <w:rPr>
          <w:sz w:val="24"/>
          <w:szCs w:val="24"/>
          <w:u w:val="single" w:color="auto"/>
          <w:spacing w:val="45"/>
        </w:rPr>
        <w:t xml:space="preserve"> </w:t>
      </w:r>
      <w:r>
        <w:rPr>
          <w:sz w:val="24"/>
          <w:szCs w:val="24"/>
          <w:u w:val="single" w:color="auto"/>
          <w:spacing w:val="-14"/>
        </w:rPr>
        <w:t>委托代理</w:t>
      </w:r>
      <w:r>
        <w:rPr>
          <w:sz w:val="24"/>
          <w:szCs w:val="24"/>
          <w:u w:val="single" w:color="auto"/>
          <w:spacing w:val="-15"/>
        </w:rPr>
        <w:t>时提</w:t>
      </w:r>
    </w:p>
    <w:p>
      <w:pPr>
        <w:pStyle w:val="BodyText"/>
        <w:ind w:left="796"/>
        <w:spacing w:before="1" w:line="221" w:lineRule="auto"/>
        <w:rPr>
          <w:sz w:val="24"/>
          <w:szCs w:val="24"/>
        </w:rPr>
      </w:pPr>
      <w:r>
        <w:rPr>
          <w:sz w:val="24"/>
          <w:szCs w:val="24"/>
          <w:u w:val="single" w:color="auto"/>
          <w:spacing w:val="-1"/>
        </w:rPr>
        <w:t>供委托书、法定代表人和委托代理人身份证明复印件、告知书</w:t>
      </w:r>
    </w:p>
    <w:p>
      <w:pPr>
        <w:spacing w:line="65" w:lineRule="exact"/>
        <w:rPr/>
      </w:pPr>
      <w:r/>
    </w:p>
    <w:tbl>
      <w:tblPr>
        <w:tblStyle w:val="TableNormal"/>
        <w:tblW w:w="98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254"/>
        <w:gridCol w:w="4607"/>
      </w:tblGrid>
      <w:tr>
        <w:trPr>
          <w:trHeight w:val="4690" w:hRule="atLeast"/>
        </w:trPr>
        <w:tc>
          <w:tcPr>
            <w:tcW w:w="5254" w:type="dxa"/>
            <w:vAlign w:val="top"/>
          </w:tcPr>
          <w:p>
            <w:pPr>
              <w:ind w:left="2350"/>
              <w:spacing w:before="119" w:line="22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4"/>
              </w:rPr>
              <w:t>买</w:t>
            </w:r>
            <w:r>
              <w:rPr>
                <w:rFonts w:ascii="FangSong" w:hAnsi="FangSong" w:eastAsia="FangSong" w:cs="FangSong"/>
                <w:sz w:val="24"/>
                <w:szCs w:val="24"/>
                <w:spacing w:val="23"/>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14"/>
              </w:rPr>
              <w:t>方</w:t>
            </w:r>
          </w:p>
          <w:p>
            <w:pPr>
              <w:ind w:left="127"/>
              <w:spacing w:before="176" w:line="468" w:lineRule="exact"/>
              <w:rPr>
                <w:rFonts w:ascii="FangSong" w:hAnsi="FangSong" w:eastAsia="FangSong" w:cs="FangSong"/>
                <w:sz w:val="24"/>
                <w:szCs w:val="24"/>
              </w:rPr>
            </w:pPr>
            <w:r>
              <w:rPr>
                <w:rFonts w:ascii="FangSong" w:hAnsi="FangSong" w:eastAsia="FangSong" w:cs="FangSong"/>
                <w:sz w:val="24"/>
                <w:szCs w:val="24"/>
                <w:spacing w:val="-10"/>
                <w:position w:val="17"/>
              </w:rPr>
              <w:t>单位名称（章</w:t>
            </w:r>
            <w:r>
              <w:rPr>
                <w:rFonts w:ascii="FangSong" w:hAnsi="FangSong" w:eastAsia="FangSong" w:cs="FangSong"/>
                <w:sz w:val="24"/>
                <w:szCs w:val="24"/>
                <w:spacing w:val="-3"/>
                <w:position w:val="17"/>
              </w:rPr>
              <w:t>）：</w:t>
            </w:r>
          </w:p>
          <w:p>
            <w:pPr>
              <w:ind w:left="127"/>
              <w:spacing w:before="1" w:line="220" w:lineRule="auto"/>
              <w:rPr>
                <w:rFonts w:ascii="FangSong" w:hAnsi="FangSong" w:eastAsia="FangSong" w:cs="FangSong"/>
                <w:sz w:val="24"/>
                <w:szCs w:val="24"/>
              </w:rPr>
            </w:pPr>
            <w:r>
              <w:rPr>
                <w:rFonts w:ascii="FangSong" w:hAnsi="FangSong" w:eastAsia="FangSong" w:cs="FangSong"/>
                <w:sz w:val="24"/>
                <w:szCs w:val="24"/>
                <w:spacing w:val="-12"/>
              </w:rPr>
              <w:t>单位地址：</w:t>
            </w:r>
          </w:p>
          <w:p>
            <w:pPr>
              <w:ind w:left="130"/>
              <w:spacing w:before="180" w:line="468" w:lineRule="exact"/>
              <w:rPr>
                <w:rFonts w:ascii="FangSong" w:hAnsi="FangSong" w:eastAsia="FangSong" w:cs="FangSong"/>
                <w:sz w:val="24"/>
                <w:szCs w:val="24"/>
              </w:rPr>
            </w:pPr>
            <w:r>
              <w:rPr>
                <w:rFonts w:ascii="FangSong" w:hAnsi="FangSong" w:eastAsia="FangSong" w:cs="FangSong"/>
                <w:sz w:val="24"/>
                <w:szCs w:val="24"/>
                <w:spacing w:val="-4"/>
                <w:position w:val="17"/>
              </w:rPr>
              <w:t>法定代表人:</w:t>
            </w:r>
          </w:p>
          <w:p>
            <w:pPr>
              <w:ind w:left="131"/>
              <w:spacing w:line="223" w:lineRule="auto"/>
              <w:rPr>
                <w:rFonts w:ascii="FangSong" w:hAnsi="FangSong" w:eastAsia="FangSong" w:cs="FangSong"/>
                <w:sz w:val="24"/>
                <w:szCs w:val="24"/>
              </w:rPr>
            </w:pPr>
            <w:r>
              <w:rPr>
                <w:rFonts w:ascii="FangSong" w:hAnsi="FangSong" w:eastAsia="FangSong" w:cs="FangSong"/>
                <w:sz w:val="24"/>
                <w:szCs w:val="24"/>
                <w:spacing w:val="-11"/>
              </w:rPr>
              <w:t>委托代理人：</w:t>
            </w:r>
          </w:p>
          <w:p>
            <w:pPr>
              <w:ind w:left="122"/>
              <w:spacing w:before="178" w:line="224" w:lineRule="auto"/>
              <w:rPr>
                <w:rFonts w:ascii="FangSong" w:hAnsi="FangSong" w:eastAsia="FangSong" w:cs="FangSong"/>
                <w:sz w:val="24"/>
                <w:szCs w:val="24"/>
              </w:rPr>
            </w:pPr>
            <w:r>
              <w:rPr>
                <w:rFonts w:ascii="FangSong" w:hAnsi="FangSong" w:eastAsia="FangSong" w:cs="FangSong"/>
                <w:sz w:val="24"/>
                <w:szCs w:val="24"/>
                <w:spacing w:val="-14"/>
              </w:rPr>
              <w:t>经办人：</w:t>
            </w:r>
          </w:p>
          <w:p>
            <w:pPr>
              <w:ind w:left="127"/>
              <w:spacing w:before="176" w:line="468" w:lineRule="exact"/>
              <w:rPr>
                <w:rFonts w:ascii="FangSong" w:hAnsi="FangSong" w:eastAsia="FangSong" w:cs="FangSong"/>
                <w:sz w:val="24"/>
                <w:szCs w:val="24"/>
              </w:rPr>
            </w:pPr>
            <w:r>
              <w:rPr>
                <w:rFonts w:ascii="FangSong" w:hAnsi="FangSong" w:eastAsia="FangSong" w:cs="FangSong"/>
                <w:sz w:val="24"/>
                <w:szCs w:val="24"/>
                <w:spacing w:val="-8"/>
                <w:position w:val="17"/>
              </w:rPr>
              <w:t>统一社会信用代码：</w:t>
            </w:r>
          </w:p>
          <w:p>
            <w:pPr>
              <w:ind w:left="122"/>
              <w:spacing w:before="1" w:line="220" w:lineRule="auto"/>
              <w:rPr>
                <w:rFonts w:ascii="FangSong" w:hAnsi="FangSong" w:eastAsia="FangSong" w:cs="FangSong"/>
                <w:sz w:val="24"/>
                <w:szCs w:val="24"/>
              </w:rPr>
            </w:pPr>
            <w:r>
              <w:rPr>
                <w:rFonts w:ascii="FangSong" w:hAnsi="FangSong" w:eastAsia="FangSong" w:cs="FangSong"/>
                <w:sz w:val="24"/>
                <w:szCs w:val="24"/>
                <w:spacing w:val="-12"/>
              </w:rPr>
              <w:t>开户银行：</w:t>
            </w:r>
          </w:p>
          <w:p>
            <w:pPr>
              <w:ind w:left="132"/>
              <w:spacing w:before="181" w:line="468" w:lineRule="exact"/>
              <w:rPr>
                <w:rFonts w:ascii="FangSong" w:hAnsi="FangSong" w:eastAsia="FangSong" w:cs="FangSong"/>
                <w:sz w:val="24"/>
                <w:szCs w:val="24"/>
              </w:rPr>
            </w:pPr>
            <w:r>
              <w:rPr>
                <w:rFonts w:ascii="FangSong" w:hAnsi="FangSong" w:eastAsia="FangSong" w:cs="FangSong"/>
                <w:sz w:val="24"/>
                <w:szCs w:val="24"/>
                <w:spacing w:val="-16"/>
                <w:position w:val="17"/>
              </w:rPr>
              <w:t>帐</w:t>
            </w:r>
            <w:r>
              <w:rPr>
                <w:rFonts w:ascii="FangSong" w:hAnsi="FangSong" w:eastAsia="FangSong" w:cs="FangSong"/>
                <w:sz w:val="24"/>
                <w:szCs w:val="24"/>
                <w:spacing w:val="5"/>
                <w:position w:val="17"/>
              </w:rPr>
              <w:t xml:space="preserve">    </w:t>
            </w:r>
            <w:r>
              <w:rPr>
                <w:rFonts w:ascii="FangSong" w:hAnsi="FangSong" w:eastAsia="FangSong" w:cs="FangSong"/>
                <w:sz w:val="24"/>
                <w:szCs w:val="24"/>
                <w:spacing w:val="-16"/>
                <w:position w:val="17"/>
              </w:rPr>
              <w:t>号：</w:t>
            </w:r>
          </w:p>
          <w:p>
            <w:pPr>
              <w:ind w:left="119"/>
              <w:spacing w:line="223" w:lineRule="auto"/>
              <w:rPr>
                <w:rFonts w:ascii="FangSong" w:hAnsi="FangSong" w:eastAsia="FangSong" w:cs="FangSong"/>
                <w:sz w:val="24"/>
                <w:szCs w:val="24"/>
              </w:rPr>
            </w:pPr>
            <w:r>
              <w:rPr>
                <w:rFonts w:ascii="FangSong" w:hAnsi="FangSong" w:eastAsia="FangSong" w:cs="FangSong"/>
                <w:sz w:val="24"/>
                <w:szCs w:val="24"/>
                <w:spacing w:val="-11"/>
              </w:rPr>
              <w:t>联系电话：</w:t>
            </w:r>
          </w:p>
        </w:tc>
        <w:tc>
          <w:tcPr>
            <w:tcW w:w="4607" w:type="dxa"/>
            <w:vAlign w:val="top"/>
          </w:tcPr>
          <w:p>
            <w:pPr>
              <w:ind w:left="2025"/>
              <w:spacing w:before="119" w:line="22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4"/>
              </w:rPr>
              <w:t>卖</w:t>
            </w:r>
            <w:r>
              <w:rPr>
                <w:rFonts w:ascii="FangSong" w:hAnsi="FangSong" w:eastAsia="FangSong" w:cs="FangSong"/>
                <w:sz w:val="24"/>
                <w:szCs w:val="24"/>
                <w:spacing w:val="21"/>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14"/>
              </w:rPr>
              <w:t>方</w:t>
            </w:r>
          </w:p>
          <w:p>
            <w:pPr>
              <w:ind w:left="125"/>
              <w:spacing w:before="176" w:line="468" w:lineRule="exact"/>
              <w:rPr>
                <w:rFonts w:ascii="FangSong" w:hAnsi="FangSong" w:eastAsia="FangSong" w:cs="FangSong"/>
                <w:sz w:val="24"/>
                <w:szCs w:val="24"/>
              </w:rPr>
            </w:pPr>
            <w:r>
              <w:rPr>
                <w:rFonts w:ascii="FangSong" w:hAnsi="FangSong" w:eastAsia="FangSong" w:cs="FangSong"/>
                <w:sz w:val="24"/>
                <w:szCs w:val="24"/>
                <w:spacing w:val="-10"/>
                <w:position w:val="17"/>
              </w:rPr>
              <w:t>单位名称（章</w:t>
            </w:r>
            <w:r>
              <w:rPr>
                <w:rFonts w:ascii="FangSong" w:hAnsi="FangSong" w:eastAsia="FangSong" w:cs="FangSong"/>
                <w:sz w:val="24"/>
                <w:szCs w:val="24"/>
                <w:spacing w:val="-3"/>
                <w:position w:val="17"/>
              </w:rPr>
              <w:t>）：</w:t>
            </w:r>
          </w:p>
          <w:p>
            <w:pPr>
              <w:ind w:left="125"/>
              <w:spacing w:before="1" w:line="220" w:lineRule="auto"/>
              <w:rPr>
                <w:rFonts w:ascii="FangSong" w:hAnsi="FangSong" w:eastAsia="FangSong" w:cs="FangSong"/>
                <w:sz w:val="24"/>
                <w:szCs w:val="24"/>
              </w:rPr>
            </w:pPr>
            <w:r>
              <w:rPr>
                <w:rFonts w:ascii="FangSong" w:hAnsi="FangSong" w:eastAsia="FangSong" w:cs="FangSong"/>
                <w:sz w:val="24"/>
                <w:szCs w:val="24"/>
                <w:spacing w:val="-12"/>
              </w:rPr>
              <w:t>单位地址：</w:t>
            </w:r>
          </w:p>
          <w:p>
            <w:pPr>
              <w:ind w:left="128"/>
              <w:spacing w:before="180" w:line="468" w:lineRule="exact"/>
              <w:rPr>
                <w:rFonts w:ascii="FangSong" w:hAnsi="FangSong" w:eastAsia="FangSong" w:cs="FangSong"/>
                <w:sz w:val="24"/>
                <w:szCs w:val="24"/>
              </w:rPr>
            </w:pPr>
            <w:r>
              <w:rPr>
                <w:rFonts w:ascii="FangSong" w:hAnsi="FangSong" w:eastAsia="FangSong" w:cs="FangSong"/>
                <w:sz w:val="24"/>
                <w:szCs w:val="24"/>
                <w:spacing w:val="-4"/>
                <w:position w:val="17"/>
              </w:rPr>
              <w:t>法定代表人:</w:t>
            </w:r>
          </w:p>
          <w:p>
            <w:pPr>
              <w:ind w:left="130"/>
              <w:spacing w:line="223" w:lineRule="auto"/>
              <w:rPr>
                <w:rFonts w:ascii="FangSong" w:hAnsi="FangSong" w:eastAsia="FangSong" w:cs="FangSong"/>
                <w:sz w:val="24"/>
                <w:szCs w:val="24"/>
              </w:rPr>
            </w:pPr>
            <w:r>
              <w:rPr>
                <w:rFonts w:ascii="FangSong" w:hAnsi="FangSong" w:eastAsia="FangSong" w:cs="FangSong"/>
                <w:sz w:val="24"/>
                <w:szCs w:val="24"/>
                <w:spacing w:val="-11"/>
              </w:rPr>
              <w:t>委托代理人：</w:t>
            </w:r>
          </w:p>
          <w:p>
            <w:pPr>
              <w:ind w:left="120"/>
              <w:spacing w:before="178" w:line="224" w:lineRule="auto"/>
              <w:rPr>
                <w:rFonts w:ascii="FangSong" w:hAnsi="FangSong" w:eastAsia="FangSong" w:cs="FangSong"/>
                <w:sz w:val="24"/>
                <w:szCs w:val="24"/>
              </w:rPr>
            </w:pPr>
            <w:r>
              <w:rPr>
                <w:rFonts w:ascii="FangSong" w:hAnsi="FangSong" w:eastAsia="FangSong" w:cs="FangSong"/>
                <w:sz w:val="24"/>
                <w:szCs w:val="24"/>
                <w:spacing w:val="-14"/>
              </w:rPr>
              <w:t>经办人：</w:t>
            </w:r>
          </w:p>
          <w:p>
            <w:pPr>
              <w:ind w:left="125"/>
              <w:spacing w:before="176" w:line="468" w:lineRule="exact"/>
              <w:rPr>
                <w:rFonts w:ascii="FangSong" w:hAnsi="FangSong" w:eastAsia="FangSong" w:cs="FangSong"/>
                <w:sz w:val="24"/>
                <w:szCs w:val="24"/>
              </w:rPr>
            </w:pPr>
            <w:r>
              <w:rPr>
                <w:rFonts w:ascii="FangSong" w:hAnsi="FangSong" w:eastAsia="FangSong" w:cs="FangSong"/>
                <w:sz w:val="24"/>
                <w:szCs w:val="24"/>
                <w:spacing w:val="-8"/>
                <w:position w:val="17"/>
              </w:rPr>
              <w:t>统一社会信用代码：</w:t>
            </w:r>
          </w:p>
          <w:p>
            <w:pPr>
              <w:ind w:left="120"/>
              <w:spacing w:before="1" w:line="220" w:lineRule="auto"/>
              <w:rPr>
                <w:rFonts w:ascii="FangSong" w:hAnsi="FangSong" w:eastAsia="FangSong" w:cs="FangSong"/>
                <w:sz w:val="24"/>
                <w:szCs w:val="24"/>
              </w:rPr>
            </w:pPr>
            <w:r>
              <w:rPr>
                <w:rFonts w:ascii="FangSong" w:hAnsi="FangSong" w:eastAsia="FangSong" w:cs="FangSong"/>
                <w:sz w:val="24"/>
                <w:szCs w:val="24"/>
                <w:spacing w:val="-12"/>
              </w:rPr>
              <w:t>开户银行：</w:t>
            </w:r>
          </w:p>
          <w:p>
            <w:pPr>
              <w:ind w:left="131"/>
              <w:spacing w:before="181" w:line="468" w:lineRule="exact"/>
              <w:rPr>
                <w:rFonts w:ascii="FangSong" w:hAnsi="FangSong" w:eastAsia="FangSong" w:cs="FangSong"/>
                <w:sz w:val="24"/>
                <w:szCs w:val="24"/>
              </w:rPr>
            </w:pPr>
            <w:r>
              <w:rPr>
                <w:rFonts w:ascii="FangSong" w:hAnsi="FangSong" w:eastAsia="FangSong" w:cs="FangSong"/>
                <w:sz w:val="24"/>
                <w:szCs w:val="24"/>
                <w:spacing w:val="-16"/>
                <w:position w:val="17"/>
              </w:rPr>
              <w:t>帐</w:t>
            </w:r>
            <w:r>
              <w:rPr>
                <w:rFonts w:ascii="FangSong" w:hAnsi="FangSong" w:eastAsia="FangSong" w:cs="FangSong"/>
                <w:sz w:val="24"/>
                <w:szCs w:val="24"/>
                <w:spacing w:val="5"/>
                <w:position w:val="17"/>
              </w:rPr>
              <w:t xml:space="preserve">    </w:t>
            </w:r>
            <w:r>
              <w:rPr>
                <w:rFonts w:ascii="FangSong" w:hAnsi="FangSong" w:eastAsia="FangSong" w:cs="FangSong"/>
                <w:sz w:val="24"/>
                <w:szCs w:val="24"/>
                <w:spacing w:val="-16"/>
                <w:position w:val="17"/>
              </w:rPr>
              <w:t>号：</w:t>
            </w:r>
          </w:p>
          <w:p>
            <w:pPr>
              <w:ind w:left="118"/>
              <w:spacing w:line="223" w:lineRule="auto"/>
              <w:rPr>
                <w:rFonts w:ascii="FangSong" w:hAnsi="FangSong" w:eastAsia="FangSong" w:cs="FangSong"/>
                <w:sz w:val="24"/>
                <w:szCs w:val="24"/>
              </w:rPr>
            </w:pPr>
            <w:r>
              <w:rPr>
                <w:rFonts w:ascii="FangSong" w:hAnsi="FangSong" w:eastAsia="FangSong" w:cs="FangSong"/>
                <w:sz w:val="24"/>
                <w:szCs w:val="24"/>
                <w:spacing w:val="-11"/>
              </w:rPr>
              <w:t>联系电话：</w:t>
            </w:r>
          </w:p>
        </w:tc>
      </w:tr>
    </w:tbl>
    <w:p>
      <w:pPr>
        <w:rPr>
          <w:rFonts w:ascii="Arial"/>
          <w:sz w:val="21"/>
        </w:rPr>
      </w:pPr>
      <w:r/>
    </w:p>
    <w:sectPr>
      <w:pgSz w:w="11905" w:h="16840"/>
      <w:pgMar w:top="1431" w:right="1019" w:bottom="0" w:left="101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6"/>
      <w:szCs w:val="36"/>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&lt;CABEB7B62DCEEFD7CAB9BACFFABACFCDAC2E646F6378&gt;</dc:title>
  <dc:creator>Administrator</dc:creator>
  <dcterms:created xsi:type="dcterms:W3CDTF">2024-02-24T15:10:51Z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2024-02-28T16:57:11</vt:filetime>
  </property>
</Properties>
</file>